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2A0" w:rsidRPr="003672A0" w:rsidP="003672A0">
      <w:pPr>
        <w:pStyle w:val="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Дело № 5-922-0602</w:t>
      </w:r>
      <w:r w:rsidRPr="003672A0">
        <w:rPr>
          <w:rFonts w:ascii="Times New Roman" w:hAnsi="Times New Roman"/>
          <w:b w:val="0"/>
        </w:rPr>
        <w:t>/2025</w:t>
      </w:r>
    </w:p>
    <w:p w:rsidR="003672A0" w:rsidRPr="003672A0" w:rsidP="003672A0">
      <w:pPr>
        <w:pStyle w:val="Title"/>
        <w:jc w:val="right"/>
        <w:rPr>
          <w:rFonts w:ascii="Times New Roman" w:hAnsi="Times New Roman"/>
          <w:b w:val="0"/>
        </w:rPr>
      </w:pPr>
      <w:r w:rsidRPr="003672A0">
        <w:rPr>
          <w:rFonts w:ascii="Times New Roman" w:hAnsi="Times New Roman"/>
          <w:b w:val="0"/>
        </w:rPr>
        <w:t>УИД: 86</w:t>
      </w:r>
      <w:r w:rsidRPr="003672A0">
        <w:rPr>
          <w:rFonts w:ascii="Times New Roman" w:hAnsi="Times New Roman"/>
          <w:b w:val="0"/>
          <w:lang w:val="en-US"/>
        </w:rPr>
        <w:t>MS</w:t>
      </w:r>
      <w:r w:rsidR="00631B0B">
        <w:rPr>
          <w:rFonts w:ascii="Times New Roman" w:hAnsi="Times New Roman"/>
          <w:b w:val="0"/>
        </w:rPr>
        <w:t>0006-01-2025-002434-53</w:t>
      </w:r>
    </w:p>
    <w:p w:rsidR="003672A0" w:rsidRPr="003672A0" w:rsidP="003672A0">
      <w:pPr>
        <w:pStyle w:val="Title"/>
        <w:jc w:val="right"/>
        <w:rPr>
          <w:rFonts w:ascii="Times New Roman" w:hAnsi="Times New Roman"/>
          <w:b w:val="0"/>
        </w:rPr>
      </w:pPr>
    </w:p>
    <w:p w:rsidR="003672A0" w:rsidRPr="00E51A3A" w:rsidP="003672A0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</w:p>
    <w:p w:rsidR="003672A0" w:rsidRPr="00E51A3A" w:rsidP="003672A0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E51A3A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3672A0" w:rsidRPr="00E51A3A" w:rsidP="003672A0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E51A3A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3672A0" w:rsidRPr="00E51A3A" w:rsidP="003672A0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</w:p>
    <w:p w:rsidR="003672A0" w:rsidRPr="00E51A3A" w:rsidP="003672A0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Pr="00E51A3A">
        <w:rPr>
          <w:sz w:val="28"/>
          <w:szCs w:val="28"/>
        </w:rPr>
        <w:t xml:space="preserve"> сентября 2025 года </w:t>
      </w:r>
      <w:r w:rsidRPr="00E51A3A">
        <w:rPr>
          <w:sz w:val="28"/>
          <w:szCs w:val="28"/>
        </w:rPr>
        <w:tab/>
        <w:t xml:space="preserve">                   </w:t>
      </w:r>
      <w:r w:rsidR="00C0692C">
        <w:rPr>
          <w:sz w:val="28"/>
          <w:szCs w:val="28"/>
        </w:rPr>
        <w:t xml:space="preserve">                       </w:t>
      </w:r>
      <w:r w:rsidR="00C0692C">
        <w:rPr>
          <w:sz w:val="28"/>
          <w:szCs w:val="28"/>
        </w:rPr>
        <w:tab/>
        <w:t xml:space="preserve">    </w:t>
      </w:r>
      <w:r w:rsidRPr="00E51A3A">
        <w:rPr>
          <w:sz w:val="28"/>
          <w:szCs w:val="28"/>
        </w:rPr>
        <w:t xml:space="preserve">    город Нефтеюганск</w:t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</w:p>
    <w:p w:rsidR="003672A0" w:rsidRPr="00E51A3A" w:rsidP="003672A0">
      <w:pPr>
        <w:pStyle w:val="10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A3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</w:t>
      </w:r>
      <w:r w:rsidRPr="00E51A3A">
        <w:rPr>
          <w:rFonts w:ascii="Times New Roman" w:hAnsi="Times New Roman" w:cs="Times New Roman"/>
          <w:sz w:val="28"/>
          <w:szCs w:val="28"/>
        </w:rPr>
        <w:t>Нефтеюганского судебного района Ханты-Мансийского автономного округа - Югры Сабитова Д.Р.</w:t>
      </w:r>
      <w:r w:rsidR="00631B0B">
        <w:rPr>
          <w:rFonts w:ascii="Times New Roman" w:hAnsi="Times New Roman" w:cs="Times New Roman"/>
          <w:sz w:val="28"/>
          <w:szCs w:val="28"/>
        </w:rPr>
        <w:t xml:space="preserve">, исполняющий обязанности мирового судьи </w:t>
      </w:r>
      <w:r w:rsidRPr="00E51A3A" w:rsidR="00631B0B">
        <w:rPr>
          <w:rFonts w:ascii="Times New Roman" w:hAnsi="Times New Roman" w:cs="Times New Roman"/>
          <w:sz w:val="28"/>
          <w:szCs w:val="28"/>
        </w:rPr>
        <w:t xml:space="preserve">судебного участка № </w:t>
      </w:r>
      <w:r w:rsidR="00631B0B">
        <w:rPr>
          <w:rFonts w:ascii="Times New Roman" w:hAnsi="Times New Roman" w:cs="Times New Roman"/>
          <w:sz w:val="28"/>
          <w:szCs w:val="28"/>
        </w:rPr>
        <w:t>7</w:t>
      </w:r>
      <w:r w:rsidRPr="00E51A3A" w:rsidR="00631B0B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</w:t>
      </w:r>
      <w:r w:rsidRPr="00E51A3A">
        <w:rPr>
          <w:rFonts w:ascii="Times New Roman" w:hAnsi="Times New Roman" w:cs="Times New Roman"/>
          <w:sz w:val="28"/>
          <w:szCs w:val="28"/>
        </w:rPr>
        <w:t xml:space="preserve"> (628305, ХМАО-Югра, г. Нефте</w:t>
      </w:r>
      <w:r w:rsidRPr="00E51A3A">
        <w:rPr>
          <w:rFonts w:ascii="Times New Roman" w:hAnsi="Times New Roman" w:cs="Times New Roman"/>
          <w:sz w:val="28"/>
          <w:szCs w:val="28"/>
        </w:rPr>
        <w:t xml:space="preserve">юганск, ул. Сургутская, 10), </w:t>
      </w:r>
    </w:p>
    <w:p w:rsidR="003672A0" w:rsidRPr="00E51A3A" w:rsidP="003672A0">
      <w:pPr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5730C7" w:rsidRPr="00E51A3A" w:rsidP="00631B0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Шкребцова Алексея Викторовича</w:t>
      </w:r>
      <w:r w:rsidRPr="00E51A3A" w:rsidR="00B130DE">
        <w:rPr>
          <w:sz w:val="28"/>
          <w:szCs w:val="28"/>
        </w:rPr>
        <w:t xml:space="preserve">, </w:t>
      </w:r>
      <w:r w:rsidR="003B63FA">
        <w:rPr>
          <w:sz w:val="28"/>
          <w:szCs w:val="28"/>
        </w:rPr>
        <w:t>*</w:t>
      </w:r>
      <w:r w:rsidRPr="00E51A3A" w:rsidR="00B130DE">
        <w:rPr>
          <w:sz w:val="28"/>
          <w:szCs w:val="28"/>
        </w:rPr>
        <w:t xml:space="preserve"> года рождения, уроженца </w:t>
      </w:r>
      <w:r w:rsidR="003B63F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E51A3A" w:rsidR="00B130DE">
        <w:rPr>
          <w:sz w:val="28"/>
          <w:szCs w:val="28"/>
        </w:rPr>
        <w:t xml:space="preserve">зарегистрированного </w:t>
      </w:r>
      <w:r w:rsidRPr="00E51A3A" w:rsidR="000E63A3">
        <w:rPr>
          <w:sz w:val="28"/>
          <w:szCs w:val="28"/>
        </w:rPr>
        <w:t xml:space="preserve">по адресу: </w:t>
      </w:r>
      <w:r w:rsidR="003B63FA">
        <w:rPr>
          <w:sz w:val="28"/>
          <w:szCs w:val="28"/>
        </w:rPr>
        <w:t>*</w:t>
      </w:r>
      <w:r w:rsidRPr="00E51A3A" w:rsidR="003672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водительское удостоверение: </w:t>
      </w:r>
      <w:r w:rsidR="003B63FA">
        <w:rPr>
          <w:sz w:val="28"/>
          <w:szCs w:val="28"/>
        </w:rPr>
        <w:t>*</w:t>
      </w:r>
      <w:r w:rsidRPr="00E51A3A" w:rsidR="003672A0">
        <w:rPr>
          <w:sz w:val="28"/>
          <w:szCs w:val="28"/>
        </w:rPr>
        <w:t xml:space="preserve">, </w:t>
      </w:r>
    </w:p>
    <w:p w:rsidR="003672A0" w:rsidRPr="00E51A3A" w:rsidP="00C0692C">
      <w:pPr>
        <w:pStyle w:val="22"/>
        <w:shd w:val="clear" w:color="auto" w:fill="auto"/>
        <w:tabs>
          <w:tab w:val="left" w:pos="567"/>
          <w:tab w:val="left" w:pos="851"/>
        </w:tabs>
        <w:spacing w:after="0" w:line="240" w:lineRule="auto"/>
        <w:jc w:val="both"/>
        <w:rPr>
          <w:sz w:val="28"/>
          <w:szCs w:val="28"/>
        </w:rPr>
      </w:pPr>
      <w:r w:rsidRPr="00E51A3A">
        <w:rPr>
          <w:color w:val="000000"/>
          <w:sz w:val="28"/>
          <w:szCs w:val="28"/>
          <w:lang w:bidi="ru-RU"/>
        </w:rPr>
        <w:t>в совершении административного правонарушения, предусмотренного ч. 1 ст. 12.8 Кодекса Российской Федерации об административных пра</w:t>
      </w:r>
      <w:r w:rsidRPr="00E51A3A">
        <w:rPr>
          <w:color w:val="000000"/>
          <w:sz w:val="28"/>
          <w:szCs w:val="28"/>
          <w:lang w:bidi="ru-RU"/>
        </w:rPr>
        <w:t>вонарушениях,</w:t>
      </w:r>
      <w:r w:rsidRPr="00E51A3A">
        <w:rPr>
          <w:sz w:val="28"/>
          <w:szCs w:val="28"/>
        </w:rPr>
        <w:t xml:space="preserve">  </w:t>
      </w:r>
    </w:p>
    <w:p w:rsidR="005730C7" w:rsidRPr="00E51A3A" w:rsidP="005730C7">
      <w:pPr>
        <w:spacing w:line="120" w:lineRule="auto"/>
        <w:contextualSpacing/>
        <w:jc w:val="both"/>
        <w:rPr>
          <w:sz w:val="28"/>
          <w:szCs w:val="28"/>
        </w:rPr>
      </w:pPr>
    </w:p>
    <w:p w:rsidR="005730C7" w:rsidP="005730C7">
      <w:pPr>
        <w:pStyle w:val="BodyText2"/>
        <w:spacing w:after="0" w:line="240" w:lineRule="auto"/>
        <w:jc w:val="center"/>
        <w:rPr>
          <w:spacing w:val="20"/>
          <w:sz w:val="28"/>
          <w:szCs w:val="28"/>
        </w:rPr>
      </w:pPr>
      <w:r w:rsidRPr="00E51A3A">
        <w:rPr>
          <w:spacing w:val="20"/>
          <w:sz w:val="28"/>
          <w:szCs w:val="28"/>
        </w:rPr>
        <w:t>УСТАНОВИЛ:</w:t>
      </w:r>
    </w:p>
    <w:p w:rsidR="00E51A3A" w:rsidRPr="00E51A3A" w:rsidP="005730C7">
      <w:pPr>
        <w:pStyle w:val="BodyText2"/>
        <w:spacing w:after="0" w:line="240" w:lineRule="auto"/>
        <w:jc w:val="center"/>
        <w:rPr>
          <w:spacing w:val="20"/>
          <w:sz w:val="16"/>
          <w:szCs w:val="16"/>
        </w:rPr>
      </w:pPr>
    </w:p>
    <w:p w:rsidR="00EF66BB" w:rsidRPr="00E51A3A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Шкребцов А.В. 27.04.2025</w:t>
      </w:r>
      <w:r w:rsidRPr="00E51A3A" w:rsidR="005730C7">
        <w:rPr>
          <w:sz w:val="28"/>
          <w:szCs w:val="28"/>
        </w:rPr>
        <w:t xml:space="preserve"> в </w:t>
      </w:r>
      <w:r w:rsidRPr="00E51A3A" w:rsidR="00F901FA">
        <w:rPr>
          <w:sz w:val="28"/>
          <w:szCs w:val="28"/>
        </w:rPr>
        <w:t>0</w:t>
      </w:r>
      <w:r>
        <w:rPr>
          <w:sz w:val="28"/>
          <w:szCs w:val="28"/>
        </w:rPr>
        <w:t xml:space="preserve">2 </w:t>
      </w:r>
      <w:r w:rsidRPr="00E51A3A" w:rsidR="005730C7">
        <w:rPr>
          <w:sz w:val="28"/>
          <w:szCs w:val="28"/>
        </w:rPr>
        <w:t xml:space="preserve">час. </w:t>
      </w:r>
      <w:r>
        <w:rPr>
          <w:sz w:val="28"/>
          <w:szCs w:val="28"/>
        </w:rPr>
        <w:t>30</w:t>
      </w:r>
      <w:r w:rsidRPr="00E51A3A" w:rsidR="005730C7">
        <w:rPr>
          <w:sz w:val="28"/>
          <w:szCs w:val="28"/>
        </w:rPr>
        <w:t xml:space="preserve"> </w:t>
      </w:r>
      <w:r w:rsidRPr="00E51A3A" w:rsidR="00AC1C4C">
        <w:rPr>
          <w:sz w:val="28"/>
          <w:szCs w:val="28"/>
        </w:rPr>
        <w:t xml:space="preserve">мин. </w:t>
      </w:r>
      <w:r>
        <w:rPr>
          <w:sz w:val="28"/>
          <w:szCs w:val="28"/>
        </w:rPr>
        <w:t xml:space="preserve">в </w:t>
      </w:r>
      <w:r w:rsidR="003B63FA">
        <w:rPr>
          <w:sz w:val="28"/>
          <w:szCs w:val="28"/>
        </w:rPr>
        <w:t>*</w:t>
      </w:r>
      <w:r w:rsidR="00E51A3A">
        <w:rPr>
          <w:sz w:val="28"/>
          <w:szCs w:val="28"/>
        </w:rPr>
        <w:t xml:space="preserve">, </w:t>
      </w:r>
      <w:r w:rsidRPr="00E51A3A" w:rsidR="005730C7">
        <w:rPr>
          <w:sz w:val="28"/>
          <w:szCs w:val="28"/>
        </w:rPr>
        <w:t xml:space="preserve">управлял транспортным средством </w:t>
      </w:r>
      <w:r w:rsidR="003B63FA">
        <w:rPr>
          <w:sz w:val="28"/>
          <w:szCs w:val="28"/>
        </w:rPr>
        <w:t>*</w:t>
      </w:r>
      <w:r w:rsidRPr="00E51A3A" w:rsidR="005730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находясь </w:t>
      </w:r>
      <w:r w:rsidRPr="00E51A3A" w:rsidR="00DB2855">
        <w:rPr>
          <w:sz w:val="28"/>
          <w:szCs w:val="28"/>
        </w:rPr>
        <w:t xml:space="preserve">в состоянии </w:t>
      </w:r>
      <w:r w:rsidRPr="00E51A3A" w:rsidR="00B26476">
        <w:rPr>
          <w:sz w:val="28"/>
          <w:szCs w:val="28"/>
        </w:rPr>
        <w:t>опьянения</w:t>
      </w:r>
      <w:r w:rsidRPr="00E51A3A" w:rsidR="00DB28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согласно </w:t>
      </w:r>
      <w:r w:rsidR="00A1199E">
        <w:rPr>
          <w:sz w:val="28"/>
          <w:szCs w:val="28"/>
        </w:rPr>
        <w:t>акту медицинского освидетельствования,</w:t>
      </w:r>
      <w:r>
        <w:rPr>
          <w:sz w:val="28"/>
          <w:szCs w:val="28"/>
        </w:rPr>
        <w:t xml:space="preserve"> на состояния опьянения № 313</w:t>
      </w:r>
      <w:r w:rsidRPr="00E51A3A" w:rsidR="009D697A">
        <w:rPr>
          <w:sz w:val="28"/>
          <w:szCs w:val="28"/>
        </w:rPr>
        <w:t>,</w:t>
      </w:r>
      <w:r w:rsidRPr="00E51A3A" w:rsidR="009D697A">
        <w:rPr>
          <w:color w:val="FF0000"/>
          <w:sz w:val="28"/>
          <w:szCs w:val="28"/>
        </w:rPr>
        <w:t xml:space="preserve"> </w:t>
      </w:r>
      <w:r w:rsidRPr="00E51A3A">
        <w:rPr>
          <w:sz w:val="28"/>
          <w:szCs w:val="28"/>
        </w:rPr>
        <w:t xml:space="preserve">чем нарушил требования п.2.7 Правил дорожного движения </w:t>
      </w:r>
      <w:r w:rsidRPr="00E51A3A" w:rsidR="00C34184">
        <w:rPr>
          <w:sz w:val="28"/>
          <w:szCs w:val="28"/>
        </w:rPr>
        <w:t>РФ</w:t>
      </w:r>
      <w:r w:rsidRPr="00E51A3A">
        <w:rPr>
          <w:sz w:val="28"/>
          <w:szCs w:val="28"/>
        </w:rPr>
        <w:t>, утвержденных Постановлением Правительства Российской Федерации от 23.10.1993№ 1090, если такие действия не содержат уго</w:t>
      </w:r>
      <w:r w:rsidRPr="00E51A3A">
        <w:rPr>
          <w:sz w:val="28"/>
          <w:szCs w:val="28"/>
        </w:rPr>
        <w:t>ловно-наказуемого деяния.</w:t>
      </w:r>
      <w:r w:rsidRPr="00E51A3A" w:rsidR="009D697A">
        <w:rPr>
          <w:sz w:val="28"/>
          <w:szCs w:val="28"/>
        </w:rPr>
        <w:t xml:space="preserve"> </w:t>
      </w:r>
    </w:p>
    <w:p w:rsidR="00631B0B" w:rsidRPr="00B9303C" w:rsidP="00631B0B">
      <w:pPr>
        <w:ind w:firstLine="567"/>
        <w:jc w:val="both"/>
        <w:rPr>
          <w:sz w:val="28"/>
          <w:szCs w:val="28"/>
        </w:rPr>
      </w:pPr>
      <w:r w:rsidRPr="00B9303C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Шкребцов А.В.</w:t>
      </w:r>
      <w:r w:rsidRPr="00B9303C">
        <w:rPr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sz w:val="28"/>
          <w:szCs w:val="28"/>
        </w:rPr>
        <w:t>просил рассмотреть дело в его отсутствие, вину признает</w:t>
      </w:r>
      <w:r w:rsidRPr="00B9303C">
        <w:rPr>
          <w:sz w:val="28"/>
          <w:szCs w:val="28"/>
        </w:rPr>
        <w:t xml:space="preserve">. </w:t>
      </w:r>
    </w:p>
    <w:p w:rsidR="00631B0B" w:rsidRPr="00B9303C" w:rsidP="00631B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03C">
        <w:rPr>
          <w:sz w:val="28"/>
          <w:szCs w:val="28"/>
        </w:rPr>
        <w:t>При таких обстоятельствах, в соотв</w:t>
      </w:r>
      <w:r w:rsidRPr="00B9303C">
        <w:rPr>
          <w:sz w:val="28"/>
          <w:szCs w:val="28"/>
        </w:rPr>
        <w:t>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</w:t>
      </w:r>
      <w:r w:rsidRPr="00B9303C">
        <w:rPr>
          <w:sz w:val="28"/>
          <w:szCs w:val="28"/>
        </w:rPr>
        <w:t xml:space="preserve">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A1199E">
        <w:rPr>
          <w:sz w:val="28"/>
          <w:szCs w:val="28"/>
        </w:rPr>
        <w:t xml:space="preserve">Шкребцова А.В. </w:t>
      </w:r>
      <w:r w:rsidRPr="00B9303C">
        <w:rPr>
          <w:sz w:val="28"/>
          <w:szCs w:val="28"/>
        </w:rPr>
        <w:t>в его отсутствие.</w:t>
      </w:r>
    </w:p>
    <w:p w:rsidR="00631B0B" w:rsidRPr="00B9303C" w:rsidP="00631B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03C">
        <w:rPr>
          <w:sz w:val="28"/>
          <w:szCs w:val="28"/>
          <w:lang w:bidi="ru-RU"/>
        </w:rPr>
        <w:t xml:space="preserve">Мировой судья, </w:t>
      </w:r>
      <w:r w:rsidRPr="00B9303C">
        <w:rPr>
          <w:rFonts w:eastAsia="Arial"/>
          <w:sz w:val="28"/>
          <w:szCs w:val="28"/>
        </w:rPr>
        <w:t>исследовав материалы дела</w:t>
      </w:r>
      <w:r w:rsidRPr="00B9303C">
        <w:rPr>
          <w:sz w:val="28"/>
          <w:szCs w:val="28"/>
          <w:lang w:bidi="ru-RU"/>
        </w:rPr>
        <w:t xml:space="preserve">, </w:t>
      </w:r>
      <w:r w:rsidRPr="00B9303C">
        <w:rPr>
          <w:sz w:val="28"/>
          <w:szCs w:val="28"/>
          <w:lang w:bidi="ru-RU"/>
        </w:rPr>
        <w:t xml:space="preserve">считает, что вина </w:t>
      </w:r>
      <w:r w:rsidR="00A1199E">
        <w:rPr>
          <w:sz w:val="28"/>
          <w:szCs w:val="28"/>
        </w:rPr>
        <w:t xml:space="preserve">Шкребцова А.В. </w:t>
      </w:r>
      <w:r w:rsidRPr="00B9303C">
        <w:rPr>
          <w:sz w:val="28"/>
          <w:szCs w:val="28"/>
          <w:lang w:bidi="ru-RU"/>
        </w:rPr>
        <w:t>в совершении правонарушения полностью доказана и подтверждается следующими доказательствами</w:t>
      </w:r>
      <w:r w:rsidRPr="00B9303C">
        <w:rPr>
          <w:sz w:val="28"/>
          <w:szCs w:val="28"/>
        </w:rPr>
        <w:t>:</w:t>
      </w:r>
    </w:p>
    <w:p w:rsidR="009B1F62" w:rsidRPr="00E51A3A" w:rsidP="00A1199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-</w:t>
      </w:r>
      <w:r w:rsidRPr="00E51A3A" w:rsidR="00F2445C">
        <w:rPr>
          <w:sz w:val="28"/>
          <w:szCs w:val="28"/>
        </w:rPr>
        <w:t xml:space="preserve"> </w:t>
      </w:r>
      <w:r w:rsidRPr="00E51A3A" w:rsidR="008939F6">
        <w:rPr>
          <w:sz w:val="28"/>
          <w:szCs w:val="28"/>
        </w:rPr>
        <w:t>протоколом об административном правонарушении</w:t>
      </w:r>
      <w:r w:rsidRPr="00E51A3A" w:rsidR="00C908F1">
        <w:rPr>
          <w:sz w:val="28"/>
          <w:szCs w:val="28"/>
        </w:rPr>
        <w:t xml:space="preserve"> </w:t>
      </w:r>
      <w:r w:rsidRPr="00E51A3A" w:rsidR="00DE74A4">
        <w:rPr>
          <w:sz w:val="28"/>
          <w:szCs w:val="28"/>
        </w:rPr>
        <w:t xml:space="preserve">86 ХМ </w:t>
      </w:r>
      <w:r w:rsidRPr="00E51A3A" w:rsidR="007060CA">
        <w:rPr>
          <w:sz w:val="28"/>
          <w:szCs w:val="28"/>
        </w:rPr>
        <w:t>6</w:t>
      </w:r>
      <w:r w:rsidR="00A1199E">
        <w:rPr>
          <w:sz w:val="28"/>
          <w:szCs w:val="28"/>
        </w:rPr>
        <w:t>41737</w:t>
      </w:r>
      <w:r w:rsidRPr="00E51A3A" w:rsidR="00C908F1">
        <w:rPr>
          <w:sz w:val="28"/>
          <w:szCs w:val="28"/>
        </w:rPr>
        <w:t xml:space="preserve"> </w:t>
      </w:r>
      <w:r w:rsidRPr="00E51A3A" w:rsidR="00AE47CE">
        <w:rPr>
          <w:sz w:val="28"/>
          <w:szCs w:val="28"/>
        </w:rPr>
        <w:t xml:space="preserve">от </w:t>
      </w:r>
      <w:r w:rsidR="00A1199E">
        <w:rPr>
          <w:sz w:val="28"/>
          <w:szCs w:val="28"/>
        </w:rPr>
        <w:t>07.05</w:t>
      </w:r>
      <w:r w:rsidRPr="00E51A3A" w:rsidR="00DE74A4">
        <w:rPr>
          <w:sz w:val="28"/>
          <w:szCs w:val="28"/>
        </w:rPr>
        <w:t>.2025</w:t>
      </w:r>
      <w:r w:rsidRPr="00E51A3A" w:rsidR="008939F6">
        <w:rPr>
          <w:sz w:val="28"/>
          <w:szCs w:val="28"/>
        </w:rPr>
        <w:t xml:space="preserve">, </w:t>
      </w:r>
      <w:r w:rsidR="00A1199E">
        <w:rPr>
          <w:sz w:val="28"/>
          <w:szCs w:val="28"/>
        </w:rPr>
        <w:t>согласно которого</w:t>
      </w:r>
      <w:r w:rsidRPr="00E51A3A" w:rsidR="00875397">
        <w:rPr>
          <w:rFonts w:eastAsia="Arial"/>
          <w:sz w:val="28"/>
          <w:szCs w:val="28"/>
        </w:rPr>
        <w:t xml:space="preserve">, </w:t>
      </w:r>
      <w:r w:rsidR="00A1199E">
        <w:rPr>
          <w:sz w:val="28"/>
          <w:szCs w:val="28"/>
        </w:rPr>
        <w:t>Шкребцов А.В. 27.04.2025</w:t>
      </w:r>
      <w:r w:rsidRPr="00E51A3A" w:rsidR="00A1199E">
        <w:rPr>
          <w:sz w:val="28"/>
          <w:szCs w:val="28"/>
        </w:rPr>
        <w:t xml:space="preserve"> в 0</w:t>
      </w:r>
      <w:r w:rsidR="00A1199E">
        <w:rPr>
          <w:sz w:val="28"/>
          <w:szCs w:val="28"/>
        </w:rPr>
        <w:t xml:space="preserve">2 </w:t>
      </w:r>
      <w:r w:rsidRPr="00E51A3A" w:rsidR="00A1199E">
        <w:rPr>
          <w:sz w:val="28"/>
          <w:szCs w:val="28"/>
        </w:rPr>
        <w:t xml:space="preserve">час. </w:t>
      </w:r>
      <w:r w:rsidR="00A1199E">
        <w:rPr>
          <w:sz w:val="28"/>
          <w:szCs w:val="28"/>
        </w:rPr>
        <w:t>30</w:t>
      </w:r>
      <w:r w:rsidRPr="00E51A3A" w:rsidR="00A1199E">
        <w:rPr>
          <w:sz w:val="28"/>
          <w:szCs w:val="28"/>
        </w:rPr>
        <w:t xml:space="preserve"> мин. </w:t>
      </w:r>
      <w:r w:rsidR="00A1199E">
        <w:rPr>
          <w:sz w:val="28"/>
          <w:szCs w:val="28"/>
        </w:rPr>
        <w:t xml:space="preserve">в </w:t>
      </w:r>
      <w:r w:rsidR="003B63FA">
        <w:rPr>
          <w:sz w:val="28"/>
          <w:szCs w:val="28"/>
        </w:rPr>
        <w:t>*</w:t>
      </w:r>
      <w:r w:rsidR="00A1199E">
        <w:rPr>
          <w:sz w:val="28"/>
          <w:szCs w:val="28"/>
        </w:rPr>
        <w:t xml:space="preserve">, </w:t>
      </w:r>
      <w:r w:rsidRPr="00E51A3A" w:rsidR="00A1199E">
        <w:rPr>
          <w:sz w:val="28"/>
          <w:szCs w:val="28"/>
        </w:rPr>
        <w:t xml:space="preserve">управлял транспортным средством </w:t>
      </w:r>
      <w:r w:rsidR="003B63FA">
        <w:rPr>
          <w:sz w:val="28"/>
          <w:szCs w:val="28"/>
        </w:rPr>
        <w:t>*</w:t>
      </w:r>
      <w:r w:rsidRPr="00E51A3A" w:rsidR="00A1199E">
        <w:rPr>
          <w:sz w:val="28"/>
          <w:szCs w:val="28"/>
        </w:rPr>
        <w:t xml:space="preserve">, </w:t>
      </w:r>
      <w:r w:rsidR="00A1199E">
        <w:rPr>
          <w:sz w:val="28"/>
          <w:szCs w:val="28"/>
        </w:rPr>
        <w:t xml:space="preserve">находясь </w:t>
      </w:r>
      <w:r w:rsidRPr="00E51A3A" w:rsidR="00A1199E">
        <w:rPr>
          <w:sz w:val="28"/>
          <w:szCs w:val="28"/>
        </w:rPr>
        <w:t xml:space="preserve">в состоянии опьянения, </w:t>
      </w:r>
      <w:r w:rsidR="00A1199E">
        <w:rPr>
          <w:sz w:val="28"/>
          <w:szCs w:val="28"/>
        </w:rPr>
        <w:t>согласно акту медицинского освидетельствования, на состояния опьянения № 313</w:t>
      </w:r>
      <w:r w:rsidRPr="00E51A3A" w:rsidR="00A1199E">
        <w:rPr>
          <w:sz w:val="28"/>
          <w:szCs w:val="28"/>
        </w:rPr>
        <w:t>,</w:t>
      </w:r>
      <w:r w:rsidRPr="00E51A3A" w:rsidR="00A1199E">
        <w:rPr>
          <w:color w:val="FF0000"/>
          <w:sz w:val="28"/>
          <w:szCs w:val="28"/>
        </w:rPr>
        <w:t xml:space="preserve"> </w:t>
      </w:r>
      <w:r w:rsidRPr="00E51A3A" w:rsidR="00A1199E">
        <w:rPr>
          <w:sz w:val="28"/>
          <w:szCs w:val="28"/>
        </w:rPr>
        <w:t xml:space="preserve">чем нарушил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деяния. </w:t>
      </w:r>
      <w:r w:rsidR="00A1199E">
        <w:rPr>
          <w:sz w:val="28"/>
          <w:szCs w:val="28"/>
        </w:rPr>
        <w:t>Протокол об административном правонарушении составлен в отсутствие Шкребцова А.В.</w:t>
      </w:r>
      <w:r w:rsidRPr="00E51A3A" w:rsidR="007060CA">
        <w:rPr>
          <w:sz w:val="28"/>
          <w:szCs w:val="28"/>
        </w:rPr>
        <w:t>;</w:t>
      </w:r>
    </w:p>
    <w:p w:rsidR="00EC00D0" w:rsidRPr="00E51A3A" w:rsidP="00875397">
      <w:pPr>
        <w:pStyle w:val="af1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E51A3A">
        <w:rPr>
          <w:sz w:val="28"/>
          <w:szCs w:val="28"/>
        </w:rPr>
        <w:tab/>
        <w:t>- протоколом об отстранении от управления транспортными средствами</w:t>
      </w:r>
      <w:r w:rsidRPr="00E51A3A" w:rsidR="00C908F1">
        <w:rPr>
          <w:sz w:val="28"/>
          <w:szCs w:val="28"/>
        </w:rPr>
        <w:t xml:space="preserve"> </w:t>
      </w:r>
      <w:r w:rsidRPr="00E51A3A" w:rsidR="00E21D0A">
        <w:rPr>
          <w:sz w:val="28"/>
          <w:szCs w:val="28"/>
        </w:rPr>
        <w:t xml:space="preserve">86 </w:t>
      </w:r>
      <w:r w:rsidRPr="00E51A3A" w:rsidR="002471AC">
        <w:rPr>
          <w:sz w:val="28"/>
          <w:szCs w:val="28"/>
        </w:rPr>
        <w:t>ПК №0</w:t>
      </w:r>
      <w:r w:rsidR="00A1199E">
        <w:rPr>
          <w:sz w:val="28"/>
          <w:szCs w:val="28"/>
        </w:rPr>
        <w:t>72225</w:t>
      </w:r>
      <w:r w:rsidRPr="00E51A3A" w:rsidR="006A5A53">
        <w:rPr>
          <w:sz w:val="28"/>
          <w:szCs w:val="28"/>
        </w:rPr>
        <w:t xml:space="preserve"> </w:t>
      </w:r>
      <w:r w:rsidRPr="00E51A3A">
        <w:rPr>
          <w:sz w:val="28"/>
          <w:szCs w:val="28"/>
        </w:rPr>
        <w:t xml:space="preserve">от </w:t>
      </w:r>
      <w:r w:rsidR="00A1199E">
        <w:rPr>
          <w:sz w:val="28"/>
          <w:szCs w:val="28"/>
        </w:rPr>
        <w:t>27.04.2025</w:t>
      </w:r>
      <w:r w:rsidRPr="00E51A3A" w:rsidR="00875397">
        <w:rPr>
          <w:sz w:val="28"/>
          <w:szCs w:val="28"/>
        </w:rPr>
        <w:t xml:space="preserve">, </w:t>
      </w:r>
      <w:r w:rsidRPr="00E51A3A">
        <w:rPr>
          <w:sz w:val="28"/>
          <w:szCs w:val="28"/>
        </w:rPr>
        <w:t>согласно которо</w:t>
      </w:r>
      <w:r w:rsidRPr="00E51A3A" w:rsidR="00BF3AAC">
        <w:rPr>
          <w:sz w:val="28"/>
          <w:szCs w:val="28"/>
        </w:rPr>
        <w:t>му</w:t>
      </w:r>
      <w:r w:rsidRPr="00E51A3A" w:rsidR="00C908F1">
        <w:rPr>
          <w:sz w:val="28"/>
          <w:szCs w:val="28"/>
        </w:rPr>
        <w:t xml:space="preserve"> </w:t>
      </w:r>
      <w:r w:rsidR="00631B0B">
        <w:rPr>
          <w:sz w:val="28"/>
          <w:szCs w:val="28"/>
        </w:rPr>
        <w:t xml:space="preserve">Шкребцов А.В. </w:t>
      </w:r>
      <w:r w:rsidRPr="00E51A3A">
        <w:rPr>
          <w:sz w:val="28"/>
          <w:szCs w:val="28"/>
        </w:rPr>
        <w:t xml:space="preserve"> </w:t>
      </w:r>
      <w:r w:rsidR="00A1199E">
        <w:rPr>
          <w:sz w:val="28"/>
          <w:szCs w:val="28"/>
        </w:rPr>
        <w:t>27.04.2025</w:t>
      </w:r>
      <w:r w:rsidRPr="00E51A3A">
        <w:rPr>
          <w:rFonts w:eastAsia="Arial Unicode MS"/>
          <w:sz w:val="28"/>
          <w:szCs w:val="28"/>
        </w:rPr>
        <w:t xml:space="preserve"> в </w:t>
      </w:r>
      <w:r w:rsidRPr="00E51A3A" w:rsidR="00984D25">
        <w:rPr>
          <w:rFonts w:eastAsia="Arial Unicode MS"/>
          <w:sz w:val="28"/>
          <w:szCs w:val="28"/>
        </w:rPr>
        <w:t>0</w:t>
      </w:r>
      <w:r w:rsidR="00A1199E">
        <w:rPr>
          <w:rFonts w:eastAsia="Arial Unicode MS"/>
          <w:sz w:val="28"/>
          <w:szCs w:val="28"/>
        </w:rPr>
        <w:t>2</w:t>
      </w:r>
      <w:r w:rsidRPr="00E51A3A">
        <w:rPr>
          <w:rFonts w:eastAsia="Arial Unicode MS"/>
          <w:sz w:val="28"/>
          <w:szCs w:val="28"/>
        </w:rPr>
        <w:t xml:space="preserve"> час. </w:t>
      </w:r>
      <w:r w:rsidR="00A1199E">
        <w:rPr>
          <w:rFonts w:eastAsia="Arial Unicode MS"/>
          <w:sz w:val="28"/>
          <w:szCs w:val="28"/>
        </w:rPr>
        <w:t>45</w:t>
      </w:r>
      <w:r w:rsidRPr="00E51A3A">
        <w:rPr>
          <w:rFonts w:eastAsia="Arial Unicode MS"/>
          <w:sz w:val="28"/>
          <w:szCs w:val="28"/>
        </w:rPr>
        <w:t xml:space="preserve"> мин. </w:t>
      </w:r>
      <w:r w:rsidRPr="00E51A3A">
        <w:rPr>
          <w:sz w:val="28"/>
          <w:szCs w:val="28"/>
        </w:rPr>
        <w:t xml:space="preserve">отстранен от управления транспортным средством </w:t>
      </w:r>
      <w:r w:rsidR="003B63FA">
        <w:rPr>
          <w:sz w:val="28"/>
          <w:szCs w:val="28"/>
        </w:rPr>
        <w:t>*</w:t>
      </w:r>
      <w:r w:rsidRPr="00E51A3A" w:rsidR="00875397">
        <w:rPr>
          <w:sz w:val="28"/>
          <w:szCs w:val="28"/>
        </w:rPr>
        <w:t xml:space="preserve">, при наличии основания полагать, что водитель указанного транспортного средства управляет транспортным средством, находится в состоянии опьянения. Протокол составлен с применением видеозаписи, протокол подписан </w:t>
      </w:r>
      <w:r w:rsidR="00A1199E">
        <w:rPr>
          <w:sz w:val="28"/>
          <w:szCs w:val="28"/>
        </w:rPr>
        <w:t>Шкребцовым А.В.</w:t>
      </w:r>
      <w:r w:rsidRPr="00E51A3A" w:rsidR="00875397">
        <w:rPr>
          <w:sz w:val="28"/>
          <w:szCs w:val="28"/>
        </w:rPr>
        <w:t>, копия получена</w:t>
      </w:r>
      <w:r w:rsidRPr="00E51A3A" w:rsidR="00875397">
        <w:rPr>
          <w:sz w:val="28"/>
          <w:szCs w:val="28"/>
          <w:lang w:eastAsia="ar-SA"/>
        </w:rPr>
        <w:t>;</w:t>
      </w:r>
    </w:p>
    <w:p w:rsidR="007E3E70" w:rsidRPr="00E51A3A" w:rsidP="000C71CC">
      <w:pPr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актом освидетельствования на состояние алкогольного опьянения </w:t>
      </w:r>
      <w:r w:rsidRPr="00E51A3A" w:rsidR="00E21D0A">
        <w:rPr>
          <w:sz w:val="28"/>
          <w:szCs w:val="28"/>
        </w:rPr>
        <w:t>86</w:t>
      </w:r>
      <w:r w:rsidRPr="00E51A3A" w:rsidR="00537284">
        <w:rPr>
          <w:sz w:val="28"/>
          <w:szCs w:val="28"/>
        </w:rPr>
        <w:t xml:space="preserve"> </w:t>
      </w:r>
      <w:r w:rsidRPr="00E51A3A" w:rsidR="00E21D0A">
        <w:rPr>
          <w:sz w:val="28"/>
          <w:szCs w:val="28"/>
        </w:rPr>
        <w:t>ГП</w:t>
      </w:r>
      <w:r w:rsidRPr="00E51A3A" w:rsidR="00537284">
        <w:rPr>
          <w:sz w:val="28"/>
          <w:szCs w:val="28"/>
        </w:rPr>
        <w:t xml:space="preserve"> </w:t>
      </w:r>
      <w:r w:rsidRPr="00E51A3A" w:rsidR="000D7609">
        <w:rPr>
          <w:sz w:val="28"/>
          <w:szCs w:val="28"/>
        </w:rPr>
        <w:t>0</w:t>
      </w:r>
      <w:r w:rsidR="00A1199E">
        <w:rPr>
          <w:sz w:val="28"/>
          <w:szCs w:val="28"/>
        </w:rPr>
        <w:t>66531</w:t>
      </w:r>
      <w:r w:rsidRPr="00E51A3A">
        <w:rPr>
          <w:sz w:val="28"/>
          <w:szCs w:val="28"/>
        </w:rPr>
        <w:t xml:space="preserve"> от </w:t>
      </w:r>
      <w:r w:rsidR="00A1199E">
        <w:rPr>
          <w:sz w:val="28"/>
          <w:szCs w:val="28"/>
        </w:rPr>
        <w:t>27.04.2025</w:t>
      </w:r>
      <w:r w:rsidRPr="00E51A3A">
        <w:rPr>
          <w:sz w:val="28"/>
          <w:szCs w:val="28"/>
        </w:rPr>
        <w:t xml:space="preserve">, согласно которого ввиду наличия у </w:t>
      </w:r>
      <w:r w:rsidR="00631B0B">
        <w:rPr>
          <w:sz w:val="28"/>
          <w:szCs w:val="28"/>
        </w:rPr>
        <w:t xml:space="preserve">Шкребцова А.В. </w:t>
      </w:r>
      <w:r w:rsidRPr="00E51A3A">
        <w:rPr>
          <w:sz w:val="28"/>
          <w:szCs w:val="28"/>
        </w:rPr>
        <w:t xml:space="preserve"> признаков опьянения (</w:t>
      </w:r>
      <w:r w:rsidRPr="00E51A3A" w:rsidR="000D7609">
        <w:rPr>
          <w:sz w:val="28"/>
          <w:szCs w:val="28"/>
        </w:rPr>
        <w:t xml:space="preserve">запах алкоголя изо рта, </w:t>
      </w:r>
      <w:r w:rsidR="00A1199E">
        <w:rPr>
          <w:sz w:val="28"/>
          <w:szCs w:val="28"/>
        </w:rPr>
        <w:t xml:space="preserve">неустойчивые позы, нарушение речи, резкое </w:t>
      </w:r>
      <w:r w:rsidRPr="00E51A3A" w:rsidR="000D7609">
        <w:rPr>
          <w:sz w:val="28"/>
          <w:szCs w:val="28"/>
        </w:rPr>
        <w:t>изменение окраски кожных покровов лица</w:t>
      </w:r>
      <w:r w:rsidR="00A1199E">
        <w:rPr>
          <w:sz w:val="28"/>
          <w:szCs w:val="28"/>
        </w:rPr>
        <w:t>, поведение не соответствующее обстановке</w:t>
      </w:r>
      <w:r w:rsidRPr="00E51A3A">
        <w:rPr>
          <w:sz w:val="28"/>
          <w:szCs w:val="28"/>
        </w:rPr>
        <w:t xml:space="preserve">), </w:t>
      </w:r>
      <w:r w:rsidRPr="00E51A3A" w:rsidR="00984D25">
        <w:rPr>
          <w:sz w:val="28"/>
          <w:szCs w:val="28"/>
        </w:rPr>
        <w:t xml:space="preserve">ему было предложено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выдыхаемом воздухе </w:t>
      </w:r>
      <w:r w:rsidRPr="00E51A3A" w:rsidR="000D7609">
        <w:rPr>
          <w:sz w:val="28"/>
          <w:szCs w:val="28"/>
          <w:lang w:val="en-US"/>
        </w:rPr>
        <w:t>TIGON</w:t>
      </w:r>
      <w:r w:rsidR="003D6F43">
        <w:rPr>
          <w:sz w:val="28"/>
          <w:szCs w:val="28"/>
        </w:rPr>
        <w:t xml:space="preserve"> М-3003 </w:t>
      </w:r>
      <w:r w:rsidRPr="00E51A3A" w:rsidR="00984D25">
        <w:rPr>
          <w:sz w:val="28"/>
          <w:szCs w:val="28"/>
        </w:rPr>
        <w:t xml:space="preserve">(заводской номер </w:t>
      </w:r>
      <w:r w:rsidR="003D6F43">
        <w:rPr>
          <w:sz w:val="28"/>
          <w:szCs w:val="28"/>
        </w:rPr>
        <w:t>А900775</w:t>
      </w:r>
      <w:r w:rsidRPr="00E51A3A" w:rsidR="00984D25">
        <w:rPr>
          <w:sz w:val="28"/>
          <w:szCs w:val="28"/>
        </w:rPr>
        <w:t xml:space="preserve">). С результатом </w:t>
      </w:r>
      <w:r w:rsidR="003D6F43">
        <w:rPr>
          <w:sz w:val="28"/>
          <w:szCs w:val="28"/>
        </w:rPr>
        <w:t>1,079</w:t>
      </w:r>
      <w:r w:rsidRPr="00E51A3A" w:rsidR="00984D25">
        <w:rPr>
          <w:sz w:val="28"/>
          <w:szCs w:val="28"/>
        </w:rPr>
        <w:t xml:space="preserve"> мг/л </w:t>
      </w:r>
      <w:r w:rsidR="00631B0B">
        <w:rPr>
          <w:sz w:val="28"/>
          <w:szCs w:val="28"/>
        </w:rPr>
        <w:t xml:space="preserve">Шкребцов А.В. </w:t>
      </w:r>
      <w:r w:rsidR="003D6F43">
        <w:rPr>
          <w:sz w:val="28"/>
          <w:szCs w:val="28"/>
        </w:rPr>
        <w:t>от подписи в графе с результатами освидетельствования на состояние алкогольного опьянения от подписи отказался</w:t>
      </w:r>
      <w:r w:rsidRPr="00E51A3A" w:rsidR="00984D25">
        <w:rPr>
          <w:sz w:val="28"/>
          <w:szCs w:val="28"/>
        </w:rPr>
        <w:t>, что подтверждается видеозаписью</w:t>
      </w:r>
      <w:r w:rsidRPr="00E51A3A">
        <w:rPr>
          <w:sz w:val="28"/>
          <w:szCs w:val="28"/>
        </w:rPr>
        <w:t>;</w:t>
      </w:r>
    </w:p>
    <w:p w:rsidR="00984D25" w:rsidRPr="00E51A3A" w:rsidP="000C71CC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результатом теста от </w:t>
      </w:r>
      <w:r w:rsidR="003D6F43">
        <w:rPr>
          <w:sz w:val="28"/>
          <w:szCs w:val="28"/>
        </w:rPr>
        <w:t>17.04.2025</w:t>
      </w:r>
      <w:r w:rsidRPr="00E51A3A">
        <w:rPr>
          <w:sz w:val="28"/>
          <w:szCs w:val="28"/>
        </w:rPr>
        <w:t xml:space="preserve"> технического средства измерения Анализатора паров этанола в выдыхаемом воздухе </w:t>
      </w:r>
      <w:r w:rsidRPr="00E51A3A" w:rsidR="000D7609">
        <w:rPr>
          <w:sz w:val="28"/>
          <w:szCs w:val="28"/>
          <w:lang w:val="en-US"/>
        </w:rPr>
        <w:t>TIGON</w:t>
      </w:r>
      <w:r w:rsidR="003D6F43">
        <w:rPr>
          <w:sz w:val="28"/>
          <w:szCs w:val="28"/>
        </w:rPr>
        <w:t xml:space="preserve"> М-3003 (заводской номер А900775</w:t>
      </w:r>
      <w:r w:rsidRPr="00E51A3A">
        <w:rPr>
          <w:sz w:val="28"/>
          <w:szCs w:val="28"/>
        </w:rPr>
        <w:t xml:space="preserve">), согласно которого у </w:t>
      </w:r>
      <w:r w:rsidR="00631B0B">
        <w:rPr>
          <w:sz w:val="28"/>
          <w:szCs w:val="28"/>
        </w:rPr>
        <w:t xml:space="preserve">Шкребцова А.В. </w:t>
      </w:r>
      <w:r w:rsidRPr="00E51A3A">
        <w:rPr>
          <w:sz w:val="28"/>
          <w:szCs w:val="28"/>
        </w:rPr>
        <w:t xml:space="preserve"> установлено наличие абсолютного этилового спирта в выды</w:t>
      </w:r>
      <w:r w:rsidRPr="00E51A3A">
        <w:rPr>
          <w:sz w:val="28"/>
          <w:szCs w:val="28"/>
        </w:rPr>
        <w:t xml:space="preserve">хаемом воздухе </w:t>
      </w:r>
      <w:r w:rsidR="003D6F43">
        <w:rPr>
          <w:sz w:val="28"/>
          <w:szCs w:val="28"/>
        </w:rPr>
        <w:t>1,079</w:t>
      </w:r>
      <w:r w:rsidRPr="00E51A3A">
        <w:rPr>
          <w:sz w:val="28"/>
          <w:szCs w:val="28"/>
        </w:rPr>
        <w:t xml:space="preserve"> мг/л.</w:t>
      </w:r>
      <w:r w:rsidR="003D6F43">
        <w:rPr>
          <w:sz w:val="28"/>
          <w:szCs w:val="28"/>
        </w:rPr>
        <w:t xml:space="preserve"> От подписи Шкребцов А.В. отказался</w:t>
      </w:r>
      <w:r w:rsidRPr="00E51A3A">
        <w:rPr>
          <w:sz w:val="28"/>
          <w:szCs w:val="28"/>
        </w:rPr>
        <w:t>;</w:t>
      </w:r>
    </w:p>
    <w:p w:rsidR="00294122" w:rsidRPr="00E51A3A" w:rsidP="00875397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протоколом </w:t>
      </w:r>
      <w:r w:rsidRPr="00E51A3A" w:rsidR="00875397">
        <w:rPr>
          <w:sz w:val="28"/>
          <w:szCs w:val="28"/>
        </w:rPr>
        <w:t>86 НП 03</w:t>
      </w:r>
      <w:r w:rsidR="003D6F43">
        <w:rPr>
          <w:sz w:val="28"/>
          <w:szCs w:val="28"/>
        </w:rPr>
        <w:t>4227</w:t>
      </w:r>
      <w:r w:rsidRPr="00E51A3A" w:rsidR="00875397">
        <w:rPr>
          <w:sz w:val="28"/>
          <w:szCs w:val="28"/>
        </w:rPr>
        <w:t xml:space="preserve"> </w:t>
      </w:r>
      <w:r w:rsidRPr="00E51A3A">
        <w:rPr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="003D6F43">
        <w:rPr>
          <w:sz w:val="28"/>
          <w:szCs w:val="28"/>
        </w:rPr>
        <w:t>27.04.2025</w:t>
      </w:r>
      <w:r w:rsidRPr="00E51A3A">
        <w:rPr>
          <w:sz w:val="28"/>
          <w:szCs w:val="28"/>
        </w:rPr>
        <w:t xml:space="preserve">, согласно которому </w:t>
      </w:r>
      <w:r w:rsidR="00631B0B">
        <w:rPr>
          <w:sz w:val="28"/>
          <w:szCs w:val="28"/>
        </w:rPr>
        <w:t xml:space="preserve">Шкребцов А.В. </w:t>
      </w:r>
      <w:r w:rsidRPr="00E51A3A" w:rsidR="000D7609">
        <w:rPr>
          <w:sz w:val="28"/>
          <w:szCs w:val="28"/>
        </w:rPr>
        <w:t xml:space="preserve">, </w:t>
      </w:r>
      <w:r w:rsidRPr="00E51A3A" w:rsidR="00875397">
        <w:rPr>
          <w:sz w:val="28"/>
          <w:szCs w:val="28"/>
        </w:rPr>
        <w:t xml:space="preserve">на основании ст. 27.12 КоАП РФ </w:t>
      </w:r>
      <w:r w:rsidR="003D6F43">
        <w:rPr>
          <w:sz w:val="28"/>
          <w:szCs w:val="28"/>
        </w:rPr>
        <w:t>27.04.2025</w:t>
      </w:r>
      <w:r w:rsidRPr="00E51A3A" w:rsidR="00875397">
        <w:rPr>
          <w:sz w:val="28"/>
          <w:szCs w:val="28"/>
        </w:rPr>
        <w:t xml:space="preserve"> в 0</w:t>
      </w:r>
      <w:r w:rsidR="003D6F43">
        <w:rPr>
          <w:sz w:val="28"/>
          <w:szCs w:val="28"/>
        </w:rPr>
        <w:t>3:39</w:t>
      </w:r>
      <w:r w:rsidRPr="00E51A3A" w:rsidR="00875397">
        <w:rPr>
          <w:sz w:val="28"/>
          <w:szCs w:val="28"/>
        </w:rPr>
        <w:t xml:space="preserve"> направлен для прохождения медицинского освидетельствования на состояние опьянение, </w:t>
      </w:r>
      <w:r w:rsidRPr="00E51A3A" w:rsidR="000D7609">
        <w:rPr>
          <w:sz w:val="28"/>
          <w:szCs w:val="28"/>
        </w:rPr>
        <w:t>в</w:t>
      </w:r>
      <w:r w:rsidRPr="00E51A3A">
        <w:rPr>
          <w:sz w:val="28"/>
          <w:szCs w:val="28"/>
        </w:rPr>
        <w:t xml:space="preserve">виду </w:t>
      </w:r>
      <w:r w:rsidRPr="00E51A3A" w:rsidR="005941AE">
        <w:rPr>
          <w:sz w:val="28"/>
          <w:szCs w:val="28"/>
        </w:rPr>
        <w:t>несогласи</w:t>
      </w:r>
      <w:r w:rsidRPr="00E51A3A" w:rsidR="00F2445C">
        <w:rPr>
          <w:sz w:val="28"/>
          <w:szCs w:val="28"/>
        </w:rPr>
        <w:t>я</w:t>
      </w:r>
      <w:r w:rsidRPr="00E51A3A" w:rsidR="005941AE">
        <w:rPr>
          <w:sz w:val="28"/>
          <w:szCs w:val="28"/>
        </w:rPr>
        <w:t xml:space="preserve"> с результатами</w:t>
      </w:r>
      <w:r w:rsidRPr="00E51A3A">
        <w:rPr>
          <w:sz w:val="28"/>
          <w:szCs w:val="28"/>
        </w:rPr>
        <w:t xml:space="preserve"> освидетельствования на с</w:t>
      </w:r>
      <w:r w:rsidRPr="00E51A3A" w:rsidR="00875397">
        <w:rPr>
          <w:sz w:val="28"/>
          <w:szCs w:val="28"/>
        </w:rPr>
        <w:t>остояние алкогольного опьянения</w:t>
      </w:r>
      <w:r w:rsidRPr="00E51A3A">
        <w:rPr>
          <w:sz w:val="28"/>
          <w:szCs w:val="28"/>
        </w:rPr>
        <w:t xml:space="preserve">. Пройти медицинское освидетельствование </w:t>
      </w:r>
      <w:r w:rsidR="003D6F43">
        <w:rPr>
          <w:sz w:val="28"/>
          <w:szCs w:val="28"/>
        </w:rPr>
        <w:t xml:space="preserve">Шкребцов А.В. </w:t>
      </w:r>
      <w:r w:rsidRPr="00E51A3A">
        <w:rPr>
          <w:sz w:val="28"/>
          <w:szCs w:val="28"/>
        </w:rPr>
        <w:t>согла</w:t>
      </w:r>
      <w:r w:rsidRPr="00E51A3A" w:rsidR="00F2445C">
        <w:rPr>
          <w:sz w:val="28"/>
          <w:szCs w:val="28"/>
        </w:rPr>
        <w:t>сился</w:t>
      </w:r>
      <w:r w:rsidRPr="00E51A3A">
        <w:rPr>
          <w:sz w:val="28"/>
          <w:szCs w:val="28"/>
        </w:rPr>
        <w:t xml:space="preserve">, что подтверждается </w:t>
      </w:r>
      <w:r w:rsidRPr="00E51A3A" w:rsidR="000D7609">
        <w:rPr>
          <w:sz w:val="28"/>
          <w:szCs w:val="28"/>
        </w:rPr>
        <w:t xml:space="preserve">его подписью и </w:t>
      </w:r>
      <w:r w:rsidRPr="00E51A3A">
        <w:rPr>
          <w:sz w:val="28"/>
          <w:szCs w:val="28"/>
        </w:rPr>
        <w:t xml:space="preserve">видеозаписью; </w:t>
      </w:r>
    </w:p>
    <w:p w:rsidR="003D6F43" w:rsidP="003D6F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задержания</w:t>
      </w:r>
      <w:r w:rsidRPr="00E51A3A">
        <w:rPr>
          <w:sz w:val="28"/>
          <w:szCs w:val="28"/>
        </w:rPr>
        <w:t xml:space="preserve"> транспортного средства 86 СП №0</w:t>
      </w:r>
      <w:r>
        <w:rPr>
          <w:sz w:val="28"/>
          <w:szCs w:val="28"/>
        </w:rPr>
        <w:t>65867</w:t>
      </w:r>
      <w:r w:rsidRPr="00E51A3A">
        <w:rPr>
          <w:sz w:val="28"/>
          <w:szCs w:val="28"/>
        </w:rPr>
        <w:t xml:space="preserve"> от </w:t>
      </w:r>
      <w:r>
        <w:rPr>
          <w:sz w:val="28"/>
          <w:szCs w:val="28"/>
        </w:rPr>
        <w:t>27.04.2025</w:t>
      </w:r>
      <w:r w:rsidRPr="00E51A3A">
        <w:rPr>
          <w:sz w:val="28"/>
          <w:szCs w:val="28"/>
        </w:rPr>
        <w:t xml:space="preserve">, согласно которому задержано транспортное средство </w:t>
      </w:r>
      <w:r w:rsidR="003B63FA">
        <w:rPr>
          <w:sz w:val="28"/>
          <w:szCs w:val="28"/>
        </w:rPr>
        <w:t>*</w:t>
      </w:r>
      <w:r w:rsidRPr="00E51A3A">
        <w:rPr>
          <w:sz w:val="28"/>
          <w:szCs w:val="28"/>
        </w:rPr>
        <w:t>;</w:t>
      </w:r>
    </w:p>
    <w:p w:rsidR="003D6F43" w:rsidRPr="00E51A3A" w:rsidP="003D6F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рапортом ст. инспектора ДПС взвода № 2 роты № 1 ОБ ДПС ГИБДД УМВД России по ХМАО-Югре К</w:t>
      </w:r>
      <w:r>
        <w:rPr>
          <w:sz w:val="28"/>
          <w:szCs w:val="28"/>
        </w:rPr>
        <w:t>. от 07.05.2025 согласно которого, он заступил на службу с 20:00 26.04.2025 до 08:30 27.04.2025 на маршрут патрулирования № 4, в составе АП-124 совместно</w:t>
      </w:r>
      <w:r>
        <w:rPr>
          <w:sz w:val="28"/>
          <w:szCs w:val="28"/>
        </w:rPr>
        <w:t xml:space="preserve"> со ст. сержантом полиции Д.</w:t>
      </w:r>
      <w:r>
        <w:rPr>
          <w:sz w:val="28"/>
          <w:szCs w:val="28"/>
        </w:rPr>
        <w:t xml:space="preserve"> Согласно служебному заданию № 378, ими был осуществлен заезд в </w:t>
      </w:r>
      <w:r w:rsidR="003B63FA">
        <w:rPr>
          <w:sz w:val="28"/>
          <w:szCs w:val="28"/>
        </w:rPr>
        <w:t>*</w:t>
      </w:r>
      <w:r>
        <w:rPr>
          <w:sz w:val="28"/>
          <w:szCs w:val="28"/>
        </w:rPr>
        <w:t xml:space="preserve">, с </w:t>
      </w:r>
      <w:r>
        <w:rPr>
          <w:sz w:val="28"/>
          <w:szCs w:val="28"/>
        </w:rPr>
        <w:t xml:space="preserve">02:00 до 02:30 двигаясь по улицам </w:t>
      </w:r>
      <w:r w:rsidR="003B63FA">
        <w:rPr>
          <w:sz w:val="28"/>
          <w:szCs w:val="28"/>
        </w:rPr>
        <w:t>*</w:t>
      </w:r>
      <w:r>
        <w:rPr>
          <w:sz w:val="28"/>
          <w:szCs w:val="28"/>
        </w:rPr>
        <w:t xml:space="preserve">, им на встречу с поворота выехал </w:t>
      </w:r>
      <w:r w:rsidR="0025442F">
        <w:rPr>
          <w:sz w:val="28"/>
          <w:szCs w:val="28"/>
        </w:rPr>
        <w:t>автомобиль</w:t>
      </w:r>
      <w:r>
        <w:rPr>
          <w:sz w:val="28"/>
          <w:szCs w:val="28"/>
        </w:rPr>
        <w:t xml:space="preserve"> в 02:30 </w:t>
      </w:r>
      <w:r w:rsidR="003B63F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25442F">
        <w:rPr>
          <w:sz w:val="28"/>
          <w:szCs w:val="28"/>
        </w:rPr>
        <w:t>незамедлительно</w:t>
      </w:r>
      <w:r>
        <w:rPr>
          <w:sz w:val="28"/>
          <w:szCs w:val="28"/>
        </w:rPr>
        <w:t xml:space="preserve"> ими была предпринята попытка оста</w:t>
      </w:r>
      <w:r w:rsidR="0025442F">
        <w:rPr>
          <w:sz w:val="28"/>
          <w:szCs w:val="28"/>
        </w:rPr>
        <w:t>новить</w:t>
      </w:r>
      <w:r>
        <w:rPr>
          <w:sz w:val="28"/>
          <w:szCs w:val="28"/>
        </w:rPr>
        <w:t xml:space="preserve"> данный автомобиль, с </w:t>
      </w:r>
      <w:r w:rsidR="0025442F">
        <w:rPr>
          <w:sz w:val="28"/>
          <w:szCs w:val="28"/>
        </w:rPr>
        <w:t>включением</w:t>
      </w:r>
      <w:r>
        <w:rPr>
          <w:sz w:val="28"/>
          <w:szCs w:val="28"/>
        </w:rPr>
        <w:t xml:space="preserve"> специальных световых и звуковых сигналов, в данном</w:t>
      </w:r>
      <w:r w:rsidR="00F63EF7">
        <w:rPr>
          <w:sz w:val="28"/>
          <w:szCs w:val="28"/>
        </w:rPr>
        <w:t xml:space="preserve"> автомобиле </w:t>
      </w:r>
      <w:r>
        <w:rPr>
          <w:sz w:val="28"/>
          <w:szCs w:val="28"/>
        </w:rPr>
        <w:t xml:space="preserve">можно было </w:t>
      </w:r>
      <w:r w:rsidR="00F63EF7">
        <w:rPr>
          <w:sz w:val="28"/>
          <w:szCs w:val="28"/>
        </w:rPr>
        <w:t>увидеть</w:t>
      </w:r>
      <w:r>
        <w:rPr>
          <w:sz w:val="28"/>
          <w:szCs w:val="28"/>
        </w:rPr>
        <w:t xml:space="preserve"> мужчину, которые следовал один,</w:t>
      </w:r>
      <w:r w:rsidR="0025442F">
        <w:rPr>
          <w:sz w:val="28"/>
          <w:szCs w:val="28"/>
        </w:rPr>
        <w:t xml:space="preserve"> в темно зеленой одежде, который объехав их транспортное средство по обочине и ускорился ск</w:t>
      </w:r>
      <w:r w:rsidR="00F63EF7">
        <w:rPr>
          <w:sz w:val="28"/>
          <w:szCs w:val="28"/>
        </w:rPr>
        <w:t>рыться</w:t>
      </w:r>
      <w:r w:rsidR="0025442F">
        <w:rPr>
          <w:sz w:val="28"/>
          <w:szCs w:val="28"/>
        </w:rPr>
        <w:t xml:space="preserve">, не совершим при этом </w:t>
      </w:r>
      <w:r w:rsidR="00F63EF7">
        <w:rPr>
          <w:sz w:val="28"/>
          <w:szCs w:val="28"/>
        </w:rPr>
        <w:t>остановку</w:t>
      </w:r>
      <w:r w:rsidR="0025442F">
        <w:rPr>
          <w:sz w:val="28"/>
          <w:szCs w:val="28"/>
        </w:rPr>
        <w:t xml:space="preserve"> своего </w:t>
      </w:r>
      <w:r w:rsidR="00F63EF7">
        <w:rPr>
          <w:sz w:val="28"/>
          <w:szCs w:val="28"/>
        </w:rPr>
        <w:t>автомобиля</w:t>
      </w:r>
      <w:r w:rsidR="0025442F">
        <w:rPr>
          <w:sz w:val="28"/>
          <w:szCs w:val="28"/>
        </w:rPr>
        <w:t xml:space="preserve">, в ходе </w:t>
      </w:r>
      <w:r w:rsidR="00F63EF7">
        <w:rPr>
          <w:sz w:val="28"/>
          <w:szCs w:val="28"/>
        </w:rPr>
        <w:t>преследования</w:t>
      </w:r>
      <w:r w:rsidR="0025442F">
        <w:rPr>
          <w:sz w:val="28"/>
          <w:szCs w:val="28"/>
        </w:rPr>
        <w:t xml:space="preserve"> автомобиля </w:t>
      </w:r>
      <w:r w:rsidR="003B63FA">
        <w:rPr>
          <w:sz w:val="28"/>
          <w:szCs w:val="28"/>
        </w:rPr>
        <w:t>*</w:t>
      </w:r>
      <w:r w:rsidR="0025442F">
        <w:rPr>
          <w:sz w:val="28"/>
          <w:szCs w:val="28"/>
        </w:rPr>
        <w:t xml:space="preserve">, автомобиль не </w:t>
      </w:r>
      <w:r w:rsidR="00F63EF7">
        <w:rPr>
          <w:sz w:val="28"/>
          <w:szCs w:val="28"/>
        </w:rPr>
        <w:t>смог</w:t>
      </w:r>
      <w:r w:rsidR="0025442F">
        <w:rPr>
          <w:sz w:val="28"/>
          <w:szCs w:val="28"/>
        </w:rPr>
        <w:t xml:space="preserve"> продолжить движения, после наезда в сугроб, а водитель данного автомобиля как позже </w:t>
      </w:r>
      <w:r w:rsidR="00F63EF7">
        <w:rPr>
          <w:sz w:val="28"/>
          <w:szCs w:val="28"/>
        </w:rPr>
        <w:t>выяснилось</w:t>
      </w:r>
      <w:r w:rsidR="0025442F">
        <w:rPr>
          <w:sz w:val="28"/>
          <w:szCs w:val="28"/>
        </w:rPr>
        <w:t xml:space="preserve"> Шкребцов А.В., </w:t>
      </w:r>
      <w:r w:rsidR="00F63EF7">
        <w:rPr>
          <w:sz w:val="28"/>
          <w:szCs w:val="28"/>
        </w:rPr>
        <w:t>попытался</w:t>
      </w:r>
      <w:r w:rsidR="0025442F">
        <w:rPr>
          <w:sz w:val="28"/>
          <w:szCs w:val="28"/>
        </w:rPr>
        <w:t xml:space="preserve"> </w:t>
      </w:r>
      <w:r w:rsidR="00F63EF7">
        <w:rPr>
          <w:sz w:val="28"/>
          <w:szCs w:val="28"/>
        </w:rPr>
        <w:t>скрыться</w:t>
      </w:r>
      <w:r w:rsidR="0025442F">
        <w:rPr>
          <w:sz w:val="28"/>
          <w:szCs w:val="28"/>
        </w:rPr>
        <w:t xml:space="preserve"> от </w:t>
      </w:r>
      <w:r w:rsidR="00F63EF7">
        <w:rPr>
          <w:sz w:val="28"/>
          <w:szCs w:val="28"/>
        </w:rPr>
        <w:t>преследования</w:t>
      </w:r>
      <w:r w:rsidR="0025442F">
        <w:rPr>
          <w:sz w:val="28"/>
          <w:szCs w:val="28"/>
        </w:rPr>
        <w:t xml:space="preserve"> и избежать </w:t>
      </w:r>
      <w:r w:rsidR="00F63EF7">
        <w:rPr>
          <w:sz w:val="28"/>
          <w:szCs w:val="28"/>
        </w:rPr>
        <w:t>административного</w:t>
      </w:r>
      <w:r w:rsidR="0025442F">
        <w:rPr>
          <w:sz w:val="28"/>
          <w:szCs w:val="28"/>
        </w:rPr>
        <w:t xml:space="preserve"> правонарушения. Далее Шкребцова А.В</w:t>
      </w:r>
      <w:r w:rsidR="00F63EF7">
        <w:rPr>
          <w:sz w:val="28"/>
          <w:szCs w:val="28"/>
        </w:rPr>
        <w:t>.</w:t>
      </w:r>
      <w:r w:rsidR="0025442F">
        <w:rPr>
          <w:sz w:val="28"/>
          <w:szCs w:val="28"/>
        </w:rPr>
        <w:t xml:space="preserve"> удалось </w:t>
      </w:r>
      <w:r w:rsidR="00F63EF7">
        <w:rPr>
          <w:sz w:val="28"/>
          <w:szCs w:val="28"/>
        </w:rPr>
        <w:t>задержать</w:t>
      </w:r>
      <w:r w:rsidR="0025442F">
        <w:rPr>
          <w:sz w:val="28"/>
          <w:szCs w:val="28"/>
        </w:rPr>
        <w:t xml:space="preserve">, в </w:t>
      </w:r>
      <w:r w:rsidR="00F63EF7">
        <w:rPr>
          <w:sz w:val="28"/>
          <w:szCs w:val="28"/>
        </w:rPr>
        <w:t>отношении</w:t>
      </w:r>
      <w:r w:rsidR="0025442F">
        <w:rPr>
          <w:sz w:val="28"/>
          <w:szCs w:val="28"/>
        </w:rPr>
        <w:t xml:space="preserve"> него была применена </w:t>
      </w:r>
      <w:r w:rsidR="00F63EF7">
        <w:rPr>
          <w:sz w:val="28"/>
          <w:szCs w:val="28"/>
        </w:rPr>
        <w:t>физическая</w:t>
      </w:r>
      <w:r w:rsidR="0025442F">
        <w:rPr>
          <w:sz w:val="28"/>
          <w:szCs w:val="28"/>
        </w:rPr>
        <w:t xml:space="preserve"> сила и специальные средства (БИС), после был усажен в патрульный автомобиль для </w:t>
      </w:r>
      <w:r w:rsidR="00F63EF7">
        <w:rPr>
          <w:sz w:val="28"/>
          <w:szCs w:val="28"/>
        </w:rPr>
        <w:t xml:space="preserve">проведения </w:t>
      </w:r>
      <w:r w:rsidR="0025442F">
        <w:rPr>
          <w:sz w:val="28"/>
          <w:szCs w:val="28"/>
        </w:rPr>
        <w:t xml:space="preserve">административных процедур, у </w:t>
      </w:r>
      <w:r w:rsidR="00F63EF7">
        <w:rPr>
          <w:sz w:val="28"/>
          <w:szCs w:val="28"/>
        </w:rPr>
        <w:t>которого</w:t>
      </w:r>
      <w:r w:rsidR="0025442F">
        <w:rPr>
          <w:sz w:val="28"/>
          <w:szCs w:val="28"/>
        </w:rPr>
        <w:t xml:space="preserve"> имелись признаки опьянения, а именно: запах алкоголя изо рта, </w:t>
      </w:r>
      <w:r w:rsidR="00F63EF7">
        <w:rPr>
          <w:sz w:val="28"/>
          <w:szCs w:val="28"/>
        </w:rPr>
        <w:t>неустойчивые</w:t>
      </w:r>
      <w:r w:rsidR="0025442F">
        <w:rPr>
          <w:sz w:val="28"/>
          <w:szCs w:val="28"/>
        </w:rPr>
        <w:t xml:space="preserve"> позы, резкое изменение окраски кожных покровов лица. Водителю Шкребцову А.В. были разъяснены положения ст. 51 Конституции РФ, а также положения ст. 25.1 КоАП РФ, после чего было предложено пройти освидетельствования на состояние алкогольного опьянения на месте, с чем он согласился, Шкреб</w:t>
      </w:r>
      <w:r w:rsidR="00F63EF7">
        <w:rPr>
          <w:sz w:val="28"/>
          <w:szCs w:val="28"/>
        </w:rPr>
        <w:t xml:space="preserve">цов </w:t>
      </w:r>
      <w:r w:rsidR="0025442F">
        <w:rPr>
          <w:sz w:val="28"/>
          <w:szCs w:val="28"/>
        </w:rPr>
        <w:t xml:space="preserve">А.В. был отстранен от управления т/с. В результате освидетельствования показания прибора </w:t>
      </w:r>
      <w:r w:rsidR="00F63EF7">
        <w:rPr>
          <w:sz w:val="28"/>
          <w:szCs w:val="28"/>
        </w:rPr>
        <w:t>составил</w:t>
      </w:r>
      <w:r w:rsidR="0025442F">
        <w:rPr>
          <w:sz w:val="28"/>
          <w:szCs w:val="28"/>
        </w:rPr>
        <w:t xml:space="preserve"> 1,079 мг/л этилового спирта в выдыхаемом воздухе, соответственно состояние алкогольного опьянения было установлено. Однако Шкребцов А.В. с результатом не согласился, далее ему было предложено проехать в БУ ХМАО-Югры «Нефтеюганская окружная клиническая больница В.И. Яцкив» с чем он согласился, был составлен протокол о </w:t>
      </w:r>
      <w:r w:rsidR="00F63EF7">
        <w:rPr>
          <w:sz w:val="28"/>
          <w:szCs w:val="28"/>
        </w:rPr>
        <w:t>направлении</w:t>
      </w:r>
      <w:r w:rsidR="0025442F">
        <w:rPr>
          <w:sz w:val="28"/>
          <w:szCs w:val="28"/>
        </w:rPr>
        <w:t xml:space="preserve"> на медицинское освидетельствование на состояние опьянения, где он прошел освидетельствование. Далее в отношении Шкребцова А.В., были составлены административные материалы;</w:t>
      </w:r>
    </w:p>
    <w:p w:rsidR="00D2051A" w:rsidRPr="00E51A3A" w:rsidP="00875397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</w:t>
      </w:r>
      <w:r w:rsidR="0025442F">
        <w:rPr>
          <w:sz w:val="28"/>
          <w:szCs w:val="28"/>
        </w:rPr>
        <w:t>справкой инспектора</w:t>
      </w:r>
      <w:r w:rsidR="00F63EF7">
        <w:rPr>
          <w:sz w:val="28"/>
          <w:szCs w:val="28"/>
        </w:rPr>
        <w:t xml:space="preserve"> группы по ИАЗ ОБ ДПС ГИБДД УМВД России по ХМАО-Югре согласно которой, Шкребцов А.В. имеет водительское удостоверение на право управления транспортными средствами </w:t>
      </w:r>
      <w:r w:rsidR="003B63FA">
        <w:rPr>
          <w:sz w:val="28"/>
          <w:szCs w:val="28"/>
        </w:rPr>
        <w:t>*</w:t>
      </w:r>
      <w:r w:rsidR="00F63EF7">
        <w:rPr>
          <w:sz w:val="28"/>
          <w:szCs w:val="28"/>
        </w:rPr>
        <w:t>, категории «В, В1 (А</w:t>
      </w:r>
      <w:r w:rsidR="00F63EF7">
        <w:rPr>
          <w:sz w:val="28"/>
          <w:szCs w:val="28"/>
          <w:lang w:val="en-US"/>
        </w:rPr>
        <w:t>S</w:t>
      </w:r>
      <w:r w:rsidR="00F63EF7">
        <w:rPr>
          <w:sz w:val="28"/>
          <w:szCs w:val="28"/>
        </w:rPr>
        <w:t>), С, С1 М)». Согласно сведений ИЦ по ХМАО-Югре (РАИБД) и ГИАЦ (Главный информационный аналитический Центр МВД России), ФИС ГИБДД-М, Шкребцов А.В. не имеет судимость за совершение преступлений, предусмотренных ч.2,4,6 ст. 264, ч. 1, 2 ст. 264.1 УК РФ. Постановлений об отказе в возбуждении уголовных дел по ст. 264.1 УК РФ в отношении Шкребцова А.В. не выносилось. К административной ответственности по ч.1, 2 ст. 12.26, ч. 1,3 ст. 12.8 КоАП РФ Шкребцов А.В. ранее не привлекался. Подвергнутым административному наказанию за управление транспортным средством в состоянии опьянения или за невыполнение законного требований о прохождении медицинского освидетельствования на состояние опьянения не является</w:t>
      </w:r>
      <w:r w:rsidRPr="00E51A3A">
        <w:rPr>
          <w:sz w:val="28"/>
          <w:szCs w:val="28"/>
        </w:rPr>
        <w:t xml:space="preserve">; </w:t>
      </w:r>
    </w:p>
    <w:p w:rsidR="000D7609" w:rsidP="000C71CC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>-</w:t>
      </w:r>
      <w:r w:rsidRPr="00E51A3A" w:rsidR="00D2051A">
        <w:rPr>
          <w:sz w:val="28"/>
          <w:szCs w:val="28"/>
        </w:rPr>
        <w:t xml:space="preserve"> </w:t>
      </w:r>
      <w:r w:rsidRPr="00E51A3A">
        <w:rPr>
          <w:sz w:val="28"/>
          <w:szCs w:val="28"/>
        </w:rPr>
        <w:t>актом медицинского освидетельствования на состояние опьянени</w:t>
      </w:r>
      <w:r w:rsidRPr="00E51A3A">
        <w:rPr>
          <w:sz w:val="28"/>
          <w:szCs w:val="28"/>
        </w:rPr>
        <w:t>я №</w:t>
      </w:r>
      <w:r w:rsidRPr="00E51A3A" w:rsidR="00D2051A">
        <w:rPr>
          <w:sz w:val="28"/>
          <w:szCs w:val="28"/>
        </w:rPr>
        <w:t xml:space="preserve"> </w:t>
      </w:r>
      <w:r w:rsidR="00F63EF7">
        <w:rPr>
          <w:sz w:val="28"/>
          <w:szCs w:val="28"/>
        </w:rPr>
        <w:t>313</w:t>
      </w:r>
      <w:r w:rsidRPr="00E51A3A">
        <w:rPr>
          <w:sz w:val="28"/>
          <w:szCs w:val="28"/>
        </w:rPr>
        <w:t xml:space="preserve"> от </w:t>
      </w:r>
      <w:r w:rsidR="00F63EF7">
        <w:rPr>
          <w:sz w:val="28"/>
          <w:szCs w:val="28"/>
        </w:rPr>
        <w:t>07.05.2025</w:t>
      </w:r>
      <w:r w:rsidRPr="00E51A3A">
        <w:rPr>
          <w:sz w:val="28"/>
          <w:szCs w:val="28"/>
        </w:rPr>
        <w:t xml:space="preserve">, согласно которому проведено медицинское освидетельствование </w:t>
      </w:r>
      <w:r w:rsidR="00631B0B">
        <w:rPr>
          <w:sz w:val="28"/>
          <w:szCs w:val="28"/>
        </w:rPr>
        <w:t xml:space="preserve">Шкребцова А.В. </w:t>
      </w:r>
      <w:r w:rsidRPr="00E51A3A">
        <w:rPr>
          <w:sz w:val="28"/>
          <w:szCs w:val="28"/>
        </w:rPr>
        <w:t xml:space="preserve"> на состояние опьянения, по </w:t>
      </w:r>
      <w:r w:rsidRPr="00E51A3A">
        <w:rPr>
          <w:sz w:val="28"/>
          <w:szCs w:val="28"/>
        </w:rPr>
        <w:t xml:space="preserve">результатам которого у </w:t>
      </w:r>
      <w:r w:rsidR="00631B0B">
        <w:rPr>
          <w:sz w:val="28"/>
          <w:szCs w:val="28"/>
        </w:rPr>
        <w:t xml:space="preserve">Шкребцова А.В. </w:t>
      </w:r>
      <w:r w:rsidRPr="00E51A3A">
        <w:rPr>
          <w:sz w:val="28"/>
          <w:szCs w:val="28"/>
        </w:rPr>
        <w:t xml:space="preserve"> установлено состояние алкогольного опьянения</w:t>
      </w:r>
      <w:r w:rsidRPr="00E51A3A" w:rsidR="00A16605">
        <w:rPr>
          <w:sz w:val="28"/>
          <w:szCs w:val="28"/>
        </w:rPr>
        <w:t>;</w:t>
      </w:r>
    </w:p>
    <w:p w:rsidR="00F63EF7" w:rsidP="000C71C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копией свидетельства о регистрации ТС;</w:t>
      </w:r>
    </w:p>
    <w:p w:rsidR="00F63EF7" w:rsidP="000C71C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</w:t>
      </w:r>
      <w:r>
        <w:rPr>
          <w:sz w:val="28"/>
          <w:szCs w:val="28"/>
        </w:rPr>
        <w:t>проводительным письмом о направлении в адрес Шкребцова А.В. копии протокола об административном правонарушении, списком внутренних почтовых отправлений;</w:t>
      </w:r>
    </w:p>
    <w:p w:rsidR="00F63EF7" w:rsidP="00F63EF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1A3A">
        <w:rPr>
          <w:sz w:val="28"/>
          <w:szCs w:val="28"/>
        </w:rPr>
        <w:t xml:space="preserve">- карточкой операции с ВУ </w:t>
      </w:r>
      <w:r>
        <w:rPr>
          <w:sz w:val="28"/>
          <w:szCs w:val="28"/>
        </w:rPr>
        <w:t>Шкребцова А.В.</w:t>
      </w:r>
      <w:r w:rsidRPr="00E51A3A">
        <w:rPr>
          <w:sz w:val="28"/>
          <w:szCs w:val="28"/>
        </w:rPr>
        <w:t xml:space="preserve">, </w:t>
      </w:r>
      <w:r w:rsidRPr="00E51A3A">
        <w:rPr>
          <w:sz w:val="28"/>
          <w:szCs w:val="28"/>
          <w:lang w:eastAsia="ar-SA"/>
        </w:rPr>
        <w:t>согласно которой срок действия водительского удостоверения д</w:t>
      </w:r>
      <w:r w:rsidRPr="00E51A3A">
        <w:rPr>
          <w:sz w:val="28"/>
          <w:szCs w:val="28"/>
          <w:lang w:eastAsia="ar-SA"/>
        </w:rPr>
        <w:t xml:space="preserve">о </w:t>
      </w:r>
      <w:r>
        <w:rPr>
          <w:sz w:val="28"/>
          <w:szCs w:val="28"/>
          <w:lang w:eastAsia="ar-SA"/>
        </w:rPr>
        <w:t>27.09.2029</w:t>
      </w:r>
      <w:r w:rsidRPr="00E51A3A">
        <w:rPr>
          <w:sz w:val="28"/>
          <w:szCs w:val="28"/>
        </w:rPr>
        <w:t xml:space="preserve">; </w:t>
      </w:r>
    </w:p>
    <w:p w:rsidR="00E60B57" w:rsidRPr="00E51A3A" w:rsidP="00F63EF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повесткой о явке на составление протокола об административном правонарушении; </w:t>
      </w:r>
    </w:p>
    <w:p w:rsidR="00E60B57" w:rsidRPr="00E51A3A" w:rsidP="00E60B57">
      <w:pPr>
        <w:ind w:firstLine="708"/>
        <w:jc w:val="both"/>
        <w:rPr>
          <w:rFonts w:eastAsia="Arial Unicode MS"/>
          <w:sz w:val="28"/>
          <w:szCs w:val="28"/>
        </w:rPr>
      </w:pPr>
      <w:r w:rsidRPr="00E51A3A">
        <w:rPr>
          <w:rFonts w:eastAsia="Arial Unicode MS"/>
          <w:sz w:val="28"/>
          <w:szCs w:val="28"/>
        </w:rPr>
        <w:t xml:space="preserve">- копией свидетельства о поверке </w:t>
      </w:r>
      <w:r w:rsidRPr="00E51A3A">
        <w:rPr>
          <w:sz w:val="28"/>
          <w:szCs w:val="28"/>
        </w:rPr>
        <w:t>№ С-ВЯ/</w:t>
      </w:r>
      <w:r>
        <w:rPr>
          <w:sz w:val="28"/>
          <w:szCs w:val="28"/>
        </w:rPr>
        <w:t>23-07-2024/356528856</w:t>
      </w:r>
      <w:r w:rsidRPr="00E51A3A">
        <w:rPr>
          <w:sz w:val="28"/>
          <w:szCs w:val="28"/>
        </w:rPr>
        <w:t xml:space="preserve"> средства измерения Анализатора паров этанола в выдыхаемом воздухе </w:t>
      </w:r>
      <w:r w:rsidRPr="00E51A3A">
        <w:rPr>
          <w:sz w:val="28"/>
          <w:szCs w:val="28"/>
          <w:lang w:val="en-US"/>
        </w:rPr>
        <w:t>TIGON</w:t>
      </w:r>
      <w:r w:rsidRPr="00E51A3A">
        <w:rPr>
          <w:sz w:val="28"/>
          <w:szCs w:val="28"/>
        </w:rPr>
        <w:t xml:space="preserve"> М-3003, 8</w:t>
      </w:r>
      <w:r>
        <w:rPr>
          <w:sz w:val="28"/>
          <w:szCs w:val="28"/>
        </w:rPr>
        <w:t>0132-20 (заводско</w:t>
      </w:r>
      <w:r>
        <w:rPr>
          <w:sz w:val="28"/>
          <w:szCs w:val="28"/>
        </w:rPr>
        <w:t>й номер А900775</w:t>
      </w:r>
      <w:r w:rsidRPr="00E51A3A">
        <w:rPr>
          <w:sz w:val="28"/>
          <w:szCs w:val="28"/>
        </w:rPr>
        <w:t xml:space="preserve">), действительно до </w:t>
      </w:r>
      <w:r>
        <w:rPr>
          <w:sz w:val="28"/>
          <w:szCs w:val="28"/>
        </w:rPr>
        <w:t>22.07</w:t>
      </w:r>
      <w:r w:rsidRPr="00E51A3A">
        <w:rPr>
          <w:sz w:val="28"/>
          <w:szCs w:val="28"/>
        </w:rPr>
        <w:t>.2025</w:t>
      </w:r>
      <w:r w:rsidRPr="00E51A3A">
        <w:rPr>
          <w:rFonts w:eastAsia="Arial Unicode MS"/>
          <w:sz w:val="28"/>
          <w:szCs w:val="28"/>
        </w:rPr>
        <w:t>;</w:t>
      </w:r>
    </w:p>
    <w:p w:rsidR="00F63EF7" w:rsidP="000C71CC">
      <w:pPr>
        <w:ind w:firstLine="708"/>
        <w:contextualSpacing/>
        <w:jc w:val="both"/>
        <w:rPr>
          <w:sz w:val="28"/>
          <w:szCs w:val="28"/>
          <w:lang w:eastAsia="ar-SA"/>
        </w:rPr>
      </w:pPr>
      <w:r w:rsidRPr="00E51A3A">
        <w:rPr>
          <w:sz w:val="28"/>
          <w:szCs w:val="28"/>
          <w:lang w:eastAsia="ar-SA"/>
        </w:rPr>
        <w:t>- реестром административных правонарушений;</w:t>
      </w:r>
    </w:p>
    <w:p w:rsidR="00E60B57" w:rsidP="00E60B57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диском с </w:t>
      </w:r>
      <w:r w:rsidRPr="00E51A3A">
        <w:rPr>
          <w:sz w:val="28"/>
          <w:szCs w:val="28"/>
        </w:rPr>
        <w:t xml:space="preserve">видеозаписями остановки ТС и совершения процессуальных действий по освидетельствованию </w:t>
      </w:r>
      <w:r>
        <w:rPr>
          <w:sz w:val="28"/>
          <w:szCs w:val="28"/>
          <w:lang w:bidi="ru-RU"/>
        </w:rPr>
        <w:t xml:space="preserve">Шкребцова А.В. </w:t>
      </w:r>
      <w:r w:rsidRPr="00E51A3A">
        <w:rPr>
          <w:sz w:val="28"/>
          <w:szCs w:val="28"/>
        </w:rPr>
        <w:t xml:space="preserve"> на состояние алкогольного опьянения. Из видеозаписей следует, что установленный процессуальный порядок проведения процессуальных действий должностным лицом соблюден. При совершении данных действий </w:t>
      </w:r>
      <w:r>
        <w:rPr>
          <w:sz w:val="28"/>
          <w:szCs w:val="28"/>
          <w:lang w:bidi="ru-RU"/>
        </w:rPr>
        <w:t xml:space="preserve">Шкребцову А.В. </w:t>
      </w:r>
      <w:r w:rsidRPr="00E51A3A">
        <w:rPr>
          <w:sz w:val="28"/>
          <w:szCs w:val="28"/>
        </w:rPr>
        <w:t xml:space="preserve"> должностным лицом разъяснены процессуальны</w:t>
      </w:r>
      <w:r w:rsidRPr="00E51A3A">
        <w:rPr>
          <w:sz w:val="28"/>
          <w:szCs w:val="28"/>
        </w:rPr>
        <w:t>е права;</w:t>
      </w:r>
    </w:p>
    <w:p w:rsidR="00A16605" w:rsidP="000C71C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результатами</w:t>
      </w:r>
      <w:r w:rsidRPr="00E51A3A">
        <w:rPr>
          <w:sz w:val="28"/>
          <w:szCs w:val="28"/>
        </w:rPr>
        <w:t xml:space="preserve"> теста от </w:t>
      </w:r>
      <w:r>
        <w:rPr>
          <w:sz w:val="28"/>
          <w:szCs w:val="28"/>
        </w:rPr>
        <w:t>27.07.2025</w:t>
      </w:r>
      <w:r w:rsidRPr="00E51A3A">
        <w:rPr>
          <w:sz w:val="28"/>
          <w:szCs w:val="28"/>
        </w:rPr>
        <w:t xml:space="preserve"> технического средства измерения Анализатора паров этанола в выдыхаемом воздухе </w:t>
      </w:r>
      <w:r>
        <w:rPr>
          <w:sz w:val="28"/>
          <w:szCs w:val="28"/>
          <w:lang w:val="en-US"/>
        </w:rPr>
        <w:t>ALCOTEST</w:t>
      </w:r>
      <w:r>
        <w:rPr>
          <w:sz w:val="28"/>
          <w:szCs w:val="28"/>
        </w:rPr>
        <w:t xml:space="preserve"> 6810</w:t>
      </w:r>
      <w:r w:rsidRPr="00E51A3A">
        <w:rPr>
          <w:sz w:val="28"/>
          <w:szCs w:val="28"/>
        </w:rPr>
        <w:t xml:space="preserve"> (заводской номер </w:t>
      </w:r>
      <w:r>
        <w:rPr>
          <w:sz w:val="28"/>
          <w:szCs w:val="28"/>
          <w:lang w:val="en-US"/>
        </w:rPr>
        <w:t>ARDK</w:t>
      </w:r>
      <w:r>
        <w:rPr>
          <w:sz w:val="28"/>
          <w:szCs w:val="28"/>
        </w:rPr>
        <w:t>-0478</w:t>
      </w:r>
      <w:r w:rsidRPr="00E51A3A">
        <w:rPr>
          <w:sz w:val="28"/>
          <w:szCs w:val="28"/>
        </w:rPr>
        <w:t xml:space="preserve">), согласно которого у </w:t>
      </w:r>
      <w:r w:rsidR="00631B0B">
        <w:rPr>
          <w:sz w:val="28"/>
          <w:szCs w:val="28"/>
        </w:rPr>
        <w:t xml:space="preserve">Шкребцова А.В. </w:t>
      </w:r>
      <w:r w:rsidRPr="00E51A3A">
        <w:rPr>
          <w:sz w:val="28"/>
          <w:szCs w:val="28"/>
        </w:rPr>
        <w:t xml:space="preserve"> установлено наличие абсолютного этилового с</w:t>
      </w:r>
      <w:r>
        <w:rPr>
          <w:sz w:val="28"/>
          <w:szCs w:val="28"/>
        </w:rPr>
        <w:t>пирта в выд</w:t>
      </w:r>
      <w:r>
        <w:rPr>
          <w:sz w:val="28"/>
          <w:szCs w:val="28"/>
        </w:rPr>
        <w:t>ыхаемом воздухе 0,93</w:t>
      </w:r>
      <w:r w:rsidRPr="00E51A3A">
        <w:rPr>
          <w:sz w:val="28"/>
          <w:szCs w:val="28"/>
        </w:rPr>
        <w:t xml:space="preserve"> мг/л. С результатом </w:t>
      </w:r>
      <w:r w:rsidR="00631B0B">
        <w:rPr>
          <w:sz w:val="28"/>
          <w:szCs w:val="28"/>
        </w:rPr>
        <w:t xml:space="preserve">Шкребцов А.В. </w:t>
      </w:r>
      <w:r w:rsidRPr="00E51A3A">
        <w:rPr>
          <w:sz w:val="28"/>
          <w:szCs w:val="28"/>
        </w:rPr>
        <w:t xml:space="preserve"> ознакомлен, что подтверждается его подписью;</w:t>
      </w:r>
    </w:p>
    <w:p w:rsidR="00E60B57" w:rsidRPr="00E51A3A" w:rsidP="00E60B57">
      <w:pPr>
        <w:ind w:firstLine="708"/>
        <w:jc w:val="both"/>
        <w:rPr>
          <w:rFonts w:eastAsia="Arial Unicode MS"/>
          <w:sz w:val="28"/>
          <w:szCs w:val="28"/>
        </w:rPr>
      </w:pPr>
      <w:r w:rsidRPr="00E51A3A">
        <w:rPr>
          <w:rFonts w:eastAsia="Arial Unicode MS"/>
          <w:sz w:val="28"/>
          <w:szCs w:val="28"/>
        </w:rPr>
        <w:t xml:space="preserve">- копией свидетельства о поверке </w:t>
      </w:r>
      <w:r w:rsidRPr="00E51A3A">
        <w:rPr>
          <w:sz w:val="28"/>
          <w:szCs w:val="28"/>
        </w:rPr>
        <w:t>№ С</w:t>
      </w:r>
      <w:r>
        <w:rPr>
          <w:sz w:val="28"/>
          <w:szCs w:val="28"/>
        </w:rPr>
        <w:t>-ГОФ/25-07-2024/357513722</w:t>
      </w:r>
      <w:r w:rsidRPr="00E51A3A">
        <w:rPr>
          <w:sz w:val="28"/>
          <w:szCs w:val="28"/>
        </w:rPr>
        <w:t xml:space="preserve"> средства измерения Анализатора паров этанола в выдыхаемом воздухе </w:t>
      </w:r>
      <w:r>
        <w:rPr>
          <w:sz w:val="28"/>
          <w:szCs w:val="28"/>
          <w:lang w:val="en-US"/>
        </w:rPr>
        <w:t>ALCOTEST</w:t>
      </w:r>
      <w:r>
        <w:rPr>
          <w:sz w:val="28"/>
          <w:szCs w:val="28"/>
        </w:rPr>
        <w:t xml:space="preserve"> 6810</w:t>
      </w:r>
      <w:r w:rsidRPr="00E51A3A">
        <w:rPr>
          <w:sz w:val="28"/>
          <w:szCs w:val="28"/>
        </w:rPr>
        <w:t xml:space="preserve"> </w:t>
      </w:r>
      <w:r>
        <w:rPr>
          <w:sz w:val="28"/>
          <w:szCs w:val="28"/>
        </w:rPr>
        <w:t>(заводской но</w:t>
      </w:r>
      <w:r>
        <w:rPr>
          <w:sz w:val="28"/>
          <w:szCs w:val="28"/>
        </w:rPr>
        <w:t xml:space="preserve">мер </w:t>
      </w:r>
      <w:r>
        <w:rPr>
          <w:sz w:val="28"/>
          <w:szCs w:val="28"/>
          <w:lang w:val="en-US"/>
        </w:rPr>
        <w:t>ARDK</w:t>
      </w:r>
      <w:r>
        <w:rPr>
          <w:sz w:val="28"/>
          <w:szCs w:val="28"/>
        </w:rPr>
        <w:t>-0478</w:t>
      </w:r>
      <w:r w:rsidRPr="00E51A3A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дата поверки 25.07.2024, </w:t>
      </w:r>
      <w:r w:rsidRPr="00E51A3A">
        <w:rPr>
          <w:sz w:val="28"/>
          <w:szCs w:val="28"/>
        </w:rPr>
        <w:t xml:space="preserve">действительно до </w:t>
      </w:r>
      <w:r>
        <w:rPr>
          <w:sz w:val="28"/>
          <w:szCs w:val="28"/>
        </w:rPr>
        <w:t>24.07</w:t>
      </w:r>
      <w:r w:rsidRPr="00E51A3A">
        <w:rPr>
          <w:sz w:val="28"/>
          <w:szCs w:val="28"/>
        </w:rPr>
        <w:t>.2025</w:t>
      </w:r>
      <w:r w:rsidRPr="00E51A3A">
        <w:rPr>
          <w:rFonts w:eastAsia="Arial Unicode MS"/>
          <w:sz w:val="28"/>
          <w:szCs w:val="28"/>
        </w:rPr>
        <w:t>;</w:t>
      </w:r>
    </w:p>
    <w:p w:rsidR="00E60B57" w:rsidP="00E60B5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сопроводительным письмом о направлении в адрес Шкребцова А.В. копий административного материала;</w:t>
      </w:r>
    </w:p>
    <w:p w:rsidR="00E60B57" w:rsidRPr="00E51A3A" w:rsidP="000C71C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телефонограммой об извещении Шкребцова А.В.; </w:t>
      </w:r>
    </w:p>
    <w:p w:rsidR="00553F06" w:rsidP="000C71CC">
      <w:pPr>
        <w:pStyle w:val="22"/>
        <w:shd w:val="clear" w:color="auto" w:fill="auto"/>
        <w:spacing w:after="0" w:line="322" w:lineRule="exact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- рапортом инспектора</w:t>
      </w:r>
      <w:r>
        <w:rPr>
          <w:sz w:val="28"/>
          <w:szCs w:val="28"/>
        </w:rPr>
        <w:t xml:space="preserve"> ДПС роты № 1 ОБ Д</w:t>
      </w:r>
      <w:r>
        <w:rPr>
          <w:sz w:val="28"/>
          <w:szCs w:val="28"/>
        </w:rPr>
        <w:t>ПС ГИБДД УМВД России по ХМАО-Югре В</w:t>
      </w:r>
      <w:r>
        <w:rPr>
          <w:sz w:val="28"/>
          <w:szCs w:val="28"/>
        </w:rPr>
        <w:t>. от 02.07.2025.</w:t>
      </w:r>
    </w:p>
    <w:p w:rsidR="00E51A3A" w:rsidRPr="00E51A3A" w:rsidP="00E51A3A">
      <w:pPr>
        <w:ind w:firstLine="540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В соответствии с п. 2.7 Правил дорожного движения РФ водителю запрещается</w:t>
      </w:r>
      <w:r w:rsidRPr="00E51A3A">
        <w:rPr>
          <w:sz w:val="28"/>
          <w:szCs w:val="28"/>
        </w:rPr>
        <w:t xml:space="preserve">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51A3A" w:rsidRPr="00E51A3A" w:rsidP="00E51A3A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color w:val="000000"/>
          <w:sz w:val="28"/>
          <w:szCs w:val="28"/>
        </w:rPr>
      </w:pP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color w:val="000000"/>
          <w:sz w:val="28"/>
          <w:szCs w:val="28"/>
        </w:rPr>
        <w:t xml:space="preserve">Анализируя исследованные в судебном заседании доказательства, судья приходит к выводу, что </w:t>
      </w:r>
      <w:r w:rsidR="00553F06">
        <w:rPr>
          <w:color w:val="000000"/>
          <w:sz w:val="28"/>
          <w:szCs w:val="28"/>
        </w:rPr>
        <w:t>27.04.2025</w:t>
      </w:r>
      <w:r w:rsidRPr="00E51A3A">
        <w:rPr>
          <w:color w:val="000000"/>
          <w:sz w:val="28"/>
          <w:szCs w:val="28"/>
        </w:rPr>
        <w:t xml:space="preserve"> в </w:t>
      </w:r>
      <w:r w:rsidR="00553F06">
        <w:rPr>
          <w:color w:val="000000"/>
          <w:sz w:val="28"/>
          <w:szCs w:val="28"/>
        </w:rPr>
        <w:t>02:30</w:t>
      </w:r>
      <w:r w:rsidRPr="00E51A3A">
        <w:rPr>
          <w:color w:val="000000"/>
          <w:sz w:val="28"/>
          <w:szCs w:val="28"/>
        </w:rPr>
        <w:t xml:space="preserve"> водителем </w:t>
      </w:r>
      <w:r w:rsidR="00631B0B">
        <w:rPr>
          <w:color w:val="000000"/>
          <w:sz w:val="28"/>
          <w:szCs w:val="28"/>
        </w:rPr>
        <w:t xml:space="preserve">Шкребцовым А.В. </w:t>
      </w:r>
      <w:r w:rsidRPr="00E51A3A">
        <w:rPr>
          <w:color w:val="000000"/>
          <w:sz w:val="28"/>
          <w:szCs w:val="28"/>
        </w:rPr>
        <w:t xml:space="preserve">  вышеуказанные требования были нарушены, поскольку он управлял транспортным средством в состоянии опьянения, такие де</w:t>
      </w:r>
      <w:r w:rsidRPr="00E51A3A">
        <w:rPr>
          <w:color w:val="000000"/>
          <w:sz w:val="28"/>
          <w:szCs w:val="28"/>
        </w:rPr>
        <w:t xml:space="preserve">йствия не содержат </w:t>
      </w:r>
      <w:r w:rsidRPr="00E51A3A">
        <w:rPr>
          <w:color w:val="000000"/>
          <w:sz w:val="28"/>
          <w:szCs w:val="28"/>
        </w:rPr>
        <w:t xml:space="preserve">уголовно наказуемого деяния. Установленный порядок привлечения </w:t>
      </w:r>
      <w:r w:rsidR="00631B0B">
        <w:rPr>
          <w:color w:val="000000"/>
          <w:sz w:val="28"/>
          <w:szCs w:val="28"/>
        </w:rPr>
        <w:t xml:space="preserve">Шкребцова А.В. </w:t>
      </w:r>
      <w:r>
        <w:rPr>
          <w:color w:val="000000"/>
          <w:sz w:val="28"/>
          <w:szCs w:val="28"/>
        </w:rPr>
        <w:t xml:space="preserve"> </w:t>
      </w:r>
      <w:r w:rsidRPr="00E51A3A">
        <w:rPr>
          <w:color w:val="000000"/>
          <w:sz w:val="28"/>
          <w:szCs w:val="28"/>
        </w:rPr>
        <w:t>к административной ответственности соблюден.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Согласно </w:t>
      </w:r>
      <w:hyperlink r:id="rId5" w:anchor="/document/12125267/entry/271206" w:history="1">
        <w:r w:rsidRPr="00E51A3A">
          <w:rPr>
            <w:color w:val="000000"/>
            <w:sz w:val="28"/>
            <w:szCs w:val="28"/>
          </w:rPr>
          <w:t>части 6 статьи 27.1</w:t>
        </w:r>
        <w:r w:rsidRPr="00E51A3A">
          <w:rPr>
            <w:color w:val="000000"/>
            <w:sz w:val="28"/>
            <w:szCs w:val="28"/>
          </w:rPr>
          <w:t>2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</w:t>
      </w:r>
      <w:r w:rsidRPr="00E51A3A">
        <w:rPr>
          <w:color w:val="000000"/>
          <w:sz w:val="28"/>
          <w:szCs w:val="28"/>
        </w:rPr>
        <w:t>ленном Правительством Российской Федерации.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В пункте 11 Постановления Пленума от 25 июня 2019 года N 20 "О 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5" w:anchor="/document/12125267/entry/120" w:history="1">
        <w:r w:rsidRPr="00E51A3A">
          <w:rPr>
            <w:color w:val="000000"/>
            <w:sz w:val="28"/>
            <w:szCs w:val="28"/>
          </w:rPr>
          <w:t>главой 12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правонарушениях" Верховный Суд Российской Федерации указал, что по делу об административном правонарушении, предусмотренном </w:t>
      </w:r>
      <w:hyperlink r:id="rId5" w:anchor="/document/12125267/entry/128" w:history="1">
        <w:r w:rsidRPr="00E51A3A">
          <w:rPr>
            <w:color w:val="000000"/>
            <w:sz w:val="28"/>
            <w:szCs w:val="28"/>
          </w:rPr>
          <w:t>статьей 12.8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</w:t>
      </w:r>
      <w:r w:rsidRPr="00E51A3A">
        <w:rPr>
          <w:color w:val="000000"/>
          <w:sz w:val="28"/>
          <w:szCs w:val="28"/>
        </w:rPr>
        <w:t>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Такой порядок установлен </w:t>
      </w:r>
      <w:hyperlink r:id="rId5" w:anchor="/document/12161120/entry/0" w:history="1">
        <w:r w:rsidRPr="00E51A3A">
          <w:rPr>
            <w:color w:val="000000"/>
            <w:sz w:val="28"/>
            <w:szCs w:val="28"/>
          </w:rPr>
          <w:t>Постановлением</w:t>
        </w:r>
      </w:hyperlink>
      <w:r w:rsidRPr="00E51A3A">
        <w:rPr>
          <w:color w:val="000000"/>
          <w:sz w:val="28"/>
          <w:szCs w:val="28"/>
        </w:rPr>
        <w:t xml:space="preserve"> Правительства Российской Федерации от 21 октября 2022 года N 1882, которым утверждены Правила</w:t>
      </w:r>
      <w:r w:rsidRPr="00E51A3A">
        <w:rPr>
          <w:color w:val="000000"/>
          <w:sz w:val="28"/>
          <w:szCs w:val="28"/>
        </w:rPr>
        <w:br/>
        <w:t xml:space="preserve">освидетельствования на состояние алкогольного опьянения и оформления его результатов, направления на </w:t>
      </w:r>
      <w:r w:rsidRPr="00E51A3A">
        <w:rPr>
          <w:color w:val="000000"/>
          <w:sz w:val="28"/>
          <w:szCs w:val="28"/>
        </w:rPr>
        <w:t>медицинское освидетельствование на состояние опьянения (далее - Правила).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В соответствии с </w:t>
      </w:r>
      <w:hyperlink r:id="rId5" w:anchor="/document/12161120/entry/3" w:history="1">
        <w:r w:rsidRPr="00E51A3A">
          <w:rPr>
            <w:color w:val="000000"/>
            <w:sz w:val="28"/>
            <w:szCs w:val="28"/>
          </w:rPr>
          <w:t xml:space="preserve">пунктом </w:t>
        </w:r>
      </w:hyperlink>
      <w:r w:rsidRPr="00E51A3A">
        <w:rPr>
          <w:color w:val="000000"/>
          <w:sz w:val="28"/>
          <w:szCs w:val="28"/>
        </w:rPr>
        <w:t>2 указанных Правил, должностные лица, которым предоставлено право государстве</w:t>
      </w:r>
      <w:r w:rsidRPr="00E51A3A">
        <w:rPr>
          <w:color w:val="000000"/>
          <w:sz w:val="28"/>
          <w:szCs w:val="28"/>
        </w:rPr>
        <w:t>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</w:t>
      </w:r>
      <w:r w:rsidRPr="00E51A3A">
        <w:rPr>
          <w:color w:val="000000"/>
          <w:sz w:val="28"/>
          <w:szCs w:val="28"/>
        </w:rPr>
        <w:t>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</w:t>
      </w:r>
      <w:r w:rsidRPr="00E51A3A">
        <w:rPr>
          <w:color w:val="000000"/>
          <w:sz w:val="28"/>
          <w:szCs w:val="28"/>
        </w:rPr>
        <w:t xml:space="preserve">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</w:t>
      </w:r>
      <w:r w:rsidRPr="00E51A3A">
        <w:rPr>
          <w:color w:val="000000"/>
          <w:sz w:val="28"/>
          <w:szCs w:val="28"/>
        </w:rPr>
        <w:t>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</w:t>
      </w:r>
      <w:r w:rsidRPr="00E51A3A">
        <w:rPr>
          <w:color w:val="000000"/>
          <w:sz w:val="28"/>
          <w:szCs w:val="28"/>
        </w:rPr>
        <w:t xml:space="preserve">ении, предусмотренном </w:t>
      </w:r>
      <w:hyperlink r:id="rId5" w:anchor="/document/12125267/entry/1224" w:history="1">
        <w:r w:rsidRPr="00E51A3A">
          <w:rPr>
            <w:color w:val="000000"/>
            <w:sz w:val="28"/>
            <w:szCs w:val="28"/>
          </w:rPr>
          <w:t>статьей 12.24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 (далее - водитель транспортного средства).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 В соответствии с </w:t>
      </w:r>
      <w:hyperlink r:id="rId5" w:anchor="/document/12161120/entry/310" w:history="1">
        <w:r w:rsidRPr="00E51A3A">
          <w:rPr>
            <w:color w:val="000000"/>
            <w:sz w:val="28"/>
            <w:szCs w:val="28"/>
          </w:rPr>
          <w:t>пунктом 8</w:t>
        </w:r>
      </w:hyperlink>
      <w:r w:rsidRPr="00E51A3A">
        <w:rPr>
          <w:color w:val="000000"/>
          <w:sz w:val="28"/>
          <w:szCs w:val="28"/>
        </w:rPr>
        <w:t xml:space="preserve"> 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</w:t>
      </w:r>
      <w:r w:rsidRPr="00E51A3A">
        <w:rPr>
          <w:color w:val="000000"/>
          <w:sz w:val="28"/>
          <w:szCs w:val="28"/>
        </w:rPr>
        <w:t>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</w:t>
      </w:r>
      <w:r w:rsidRPr="00E51A3A">
        <w:rPr>
          <w:color w:val="000000"/>
          <w:sz w:val="28"/>
          <w:szCs w:val="28"/>
        </w:rPr>
        <w:t>свидетельствования на состояние алкогольного опьянения.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При применении в отношении </w:t>
      </w:r>
      <w:r w:rsidR="00631B0B">
        <w:rPr>
          <w:color w:val="000000"/>
          <w:sz w:val="28"/>
          <w:szCs w:val="28"/>
        </w:rPr>
        <w:t xml:space="preserve">Шкребцова А.В. </w:t>
      </w:r>
      <w:r w:rsidR="0002516B">
        <w:rPr>
          <w:color w:val="000000"/>
          <w:sz w:val="28"/>
          <w:szCs w:val="28"/>
        </w:rPr>
        <w:t xml:space="preserve"> </w:t>
      </w:r>
      <w:r w:rsidRPr="00E51A3A">
        <w:rPr>
          <w:color w:val="000000"/>
          <w:sz w:val="28"/>
          <w:szCs w:val="28"/>
        </w:rPr>
        <w:t xml:space="preserve">мер обеспечения производства по делу об административном правонарушении должностным лицом ГИБДД применялась видеозапись, что согласуется с требованиями </w:t>
      </w:r>
      <w:hyperlink r:id="rId5" w:anchor="/document/12125267/entry/2712" w:history="1">
        <w:r w:rsidRPr="00E51A3A">
          <w:rPr>
            <w:color w:val="000000"/>
            <w:sz w:val="28"/>
            <w:szCs w:val="28"/>
          </w:rPr>
          <w:t>статьи 27.12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E51A3A" w:rsidRPr="00E51A3A" w:rsidP="00E51A3A">
      <w:pPr>
        <w:ind w:firstLine="567"/>
        <w:jc w:val="both"/>
        <w:rPr>
          <w:color w:val="000000"/>
          <w:sz w:val="28"/>
          <w:szCs w:val="28"/>
        </w:rPr>
      </w:pPr>
      <w:hyperlink r:id="rId6" w:history="1">
        <w:r w:rsidRPr="0002516B">
          <w:rPr>
            <w:rStyle w:val="Hyperlink"/>
            <w:color w:val="000000"/>
            <w:sz w:val="28"/>
            <w:szCs w:val="28"/>
            <w:u w:val="none"/>
          </w:rPr>
          <w:t>Порядок</w:t>
        </w:r>
      </w:hyperlink>
      <w:r w:rsidRPr="00E51A3A">
        <w:rPr>
          <w:color w:val="000000"/>
          <w:sz w:val="28"/>
          <w:szCs w:val="28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 утвержден Приказом Министерства здравоохранения Российской Федерации от 18 декабря 2015 г. N 933н. </w:t>
      </w:r>
    </w:p>
    <w:p w:rsidR="00E51A3A" w:rsidRPr="00E51A3A" w:rsidP="00E51A3A">
      <w:pPr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В </w:t>
      </w:r>
      <w:r w:rsidRPr="00E51A3A">
        <w:rPr>
          <w:color w:val="000000"/>
          <w:sz w:val="28"/>
          <w:szCs w:val="28"/>
        </w:rPr>
        <w:t>материалы дела представлен акт медицинского освидетельствования на состояние опьянения (алкогольного, наркотического или иного токсического) №</w:t>
      </w:r>
      <w:r w:rsidR="00553F06">
        <w:rPr>
          <w:color w:val="000000"/>
          <w:sz w:val="28"/>
          <w:szCs w:val="28"/>
        </w:rPr>
        <w:t xml:space="preserve"> 313</w:t>
      </w:r>
      <w:r w:rsidRPr="00E51A3A">
        <w:rPr>
          <w:color w:val="000000"/>
          <w:sz w:val="28"/>
          <w:szCs w:val="28"/>
        </w:rPr>
        <w:t xml:space="preserve"> от </w:t>
      </w:r>
      <w:r w:rsidR="00553F06">
        <w:rPr>
          <w:color w:val="000000"/>
          <w:sz w:val="28"/>
          <w:szCs w:val="28"/>
        </w:rPr>
        <w:t>07.05.2025</w:t>
      </w:r>
      <w:r w:rsidRPr="00E51A3A">
        <w:rPr>
          <w:color w:val="000000"/>
          <w:sz w:val="28"/>
          <w:szCs w:val="28"/>
        </w:rPr>
        <w:t xml:space="preserve">, согласно которому у </w:t>
      </w:r>
      <w:r w:rsidR="00631B0B">
        <w:rPr>
          <w:color w:val="000000"/>
          <w:sz w:val="28"/>
          <w:szCs w:val="28"/>
        </w:rPr>
        <w:t>Шкр</w:t>
      </w:r>
      <w:r w:rsidR="00553F06">
        <w:rPr>
          <w:color w:val="000000"/>
          <w:sz w:val="28"/>
          <w:szCs w:val="28"/>
        </w:rPr>
        <w:t>ебцова А.В.</w:t>
      </w:r>
      <w:r w:rsidR="0002516B">
        <w:rPr>
          <w:color w:val="000000"/>
          <w:sz w:val="28"/>
          <w:szCs w:val="28"/>
        </w:rPr>
        <w:t xml:space="preserve"> </w:t>
      </w:r>
      <w:r w:rsidRPr="00E51A3A">
        <w:rPr>
          <w:color w:val="000000"/>
          <w:sz w:val="28"/>
          <w:szCs w:val="28"/>
        </w:rPr>
        <w:t xml:space="preserve">установлено состояние опьянения. </w:t>
      </w:r>
    </w:p>
    <w:p w:rsidR="00E51A3A" w:rsidRPr="00E51A3A" w:rsidP="00E51A3A">
      <w:pPr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>Форма и содержание акта с</w:t>
      </w:r>
      <w:r w:rsidRPr="00E51A3A">
        <w:rPr>
          <w:color w:val="000000"/>
          <w:sz w:val="28"/>
          <w:szCs w:val="28"/>
        </w:rPr>
        <w:t>оответствуют требованиям, установленным </w:t>
      </w:r>
      <w:hyperlink r:id="rId7" w:anchor="/document/71350220/entry/0" w:history="1">
        <w:r w:rsidRPr="0002516B">
          <w:rPr>
            <w:rStyle w:val="Hyperlink"/>
            <w:color w:val="000000"/>
            <w:sz w:val="28"/>
            <w:szCs w:val="28"/>
            <w:u w:val="none"/>
          </w:rPr>
          <w:t>Приказом</w:t>
        </w:r>
      </w:hyperlink>
      <w:r w:rsidRPr="00E51A3A">
        <w:rPr>
          <w:color w:val="000000"/>
          <w:sz w:val="28"/>
          <w:szCs w:val="28"/>
        </w:rPr>
        <w:t> Министерства здравоохранения Российской Федерации от 18 декабря 2015 г. N 933н "О порядке проведения медицинского освидетельствования</w:t>
      </w:r>
      <w:r w:rsidRPr="00E51A3A">
        <w:rPr>
          <w:color w:val="000000"/>
          <w:sz w:val="28"/>
          <w:szCs w:val="28"/>
        </w:rPr>
        <w:t xml:space="preserve"> на состояние опьянения (алкогольного, наркотического или иного токсического)", заключение о нахождении </w:t>
      </w:r>
      <w:r w:rsidR="00631B0B">
        <w:rPr>
          <w:color w:val="000000"/>
          <w:sz w:val="28"/>
          <w:szCs w:val="28"/>
        </w:rPr>
        <w:t xml:space="preserve">Шкребцова А.В. </w:t>
      </w:r>
      <w:r w:rsidR="0002516B">
        <w:rPr>
          <w:color w:val="000000"/>
          <w:sz w:val="28"/>
          <w:szCs w:val="28"/>
        </w:rPr>
        <w:t xml:space="preserve"> </w:t>
      </w:r>
      <w:r w:rsidRPr="00E51A3A">
        <w:rPr>
          <w:color w:val="000000"/>
          <w:sz w:val="28"/>
          <w:szCs w:val="28"/>
        </w:rPr>
        <w:t>в состоянии опьянения сделано на основании положительных результатов исследований выдыхаемого воздуха, проведенных с интервалом 15-20</w:t>
      </w:r>
      <w:r w:rsidR="0002516B">
        <w:rPr>
          <w:color w:val="000000"/>
          <w:sz w:val="28"/>
          <w:szCs w:val="28"/>
        </w:rPr>
        <w:t xml:space="preserve"> минут</w:t>
      </w:r>
      <w:r w:rsidRPr="00E51A3A">
        <w:rPr>
          <w:color w:val="000000"/>
          <w:sz w:val="28"/>
          <w:szCs w:val="28"/>
        </w:rPr>
        <w:t>.</w:t>
      </w:r>
    </w:p>
    <w:p w:rsidR="0002516B" w:rsidRPr="00553F06" w:rsidP="00553F06">
      <w:pPr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Оснований не доверять результатам медицинского освидетельствования не имеется. Медицинское освидетельствование на состояние опьянения </w:t>
      </w:r>
      <w:r w:rsidR="00631B0B">
        <w:rPr>
          <w:color w:val="000000"/>
          <w:sz w:val="28"/>
          <w:szCs w:val="28"/>
        </w:rPr>
        <w:t xml:space="preserve">Шкребцова А.В. </w:t>
      </w:r>
      <w:r>
        <w:rPr>
          <w:color w:val="000000"/>
          <w:sz w:val="28"/>
          <w:szCs w:val="28"/>
        </w:rPr>
        <w:t xml:space="preserve"> </w:t>
      </w:r>
      <w:r w:rsidRPr="00E51A3A">
        <w:rPr>
          <w:color w:val="000000"/>
          <w:sz w:val="28"/>
          <w:szCs w:val="28"/>
        </w:rPr>
        <w:t>проведено и оформлено в соответствии с Порядком проведения медицинского освидетельствования, нарушени</w:t>
      </w:r>
      <w:r w:rsidRPr="00E51A3A">
        <w:rPr>
          <w:color w:val="000000"/>
          <w:sz w:val="28"/>
          <w:szCs w:val="28"/>
        </w:rPr>
        <w:t>й не установлено.</w:t>
      </w:r>
    </w:p>
    <w:p w:rsidR="00E51A3A" w:rsidRPr="00E51A3A" w:rsidP="0002516B">
      <w:pPr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На основании изложенного, мировой судья пришел к выводу о том, что вина </w:t>
      </w:r>
      <w:r w:rsidR="00631B0B">
        <w:rPr>
          <w:color w:val="000000"/>
          <w:sz w:val="28"/>
          <w:szCs w:val="28"/>
        </w:rPr>
        <w:t xml:space="preserve">Шкребцова А.В. </w:t>
      </w:r>
      <w:r w:rsidR="0002516B">
        <w:rPr>
          <w:color w:val="000000"/>
          <w:sz w:val="28"/>
          <w:szCs w:val="28"/>
        </w:rPr>
        <w:t xml:space="preserve"> </w:t>
      </w:r>
      <w:r w:rsidRPr="00E51A3A">
        <w:rPr>
          <w:sz w:val="28"/>
          <w:szCs w:val="28"/>
        </w:rPr>
        <w:t>установлена и доказана.</w:t>
      </w:r>
    </w:p>
    <w:p w:rsidR="00F2445C" w:rsidRPr="00E51A3A" w:rsidP="0002516B">
      <w:pPr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Действия </w:t>
      </w:r>
      <w:r w:rsidR="00631B0B">
        <w:rPr>
          <w:color w:val="000000"/>
          <w:sz w:val="28"/>
          <w:szCs w:val="28"/>
        </w:rPr>
        <w:t xml:space="preserve">Шкребцова А.В. </w:t>
      </w:r>
      <w:r w:rsidR="0002516B">
        <w:rPr>
          <w:color w:val="000000"/>
          <w:sz w:val="28"/>
          <w:szCs w:val="28"/>
        </w:rPr>
        <w:t xml:space="preserve"> </w:t>
      </w:r>
      <w:r w:rsidRPr="00E51A3A">
        <w:rPr>
          <w:sz w:val="28"/>
          <w:szCs w:val="28"/>
        </w:rPr>
        <w:t>мировой судья квалифицирует по ч. 1 ст. 12.8 Кодекса Российской Федерации об административных правона</w:t>
      </w:r>
      <w:r w:rsidRPr="00E51A3A">
        <w:rPr>
          <w:sz w:val="28"/>
          <w:szCs w:val="28"/>
        </w:rPr>
        <w:t>рушениях,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B11ED9" w:rsidRPr="00E51A3A" w:rsidP="00A61C0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631B0B">
        <w:rPr>
          <w:color w:val="000000"/>
          <w:sz w:val="28"/>
          <w:szCs w:val="28"/>
          <w:lang w:bidi="ru-RU"/>
        </w:rPr>
        <w:t xml:space="preserve">Шкребцова А.В. </w:t>
      </w:r>
    </w:p>
    <w:p w:rsidR="0020605F" w:rsidRPr="00E51A3A" w:rsidP="0017318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</w:t>
      </w:r>
      <w:r w:rsidRPr="00E51A3A">
        <w:rPr>
          <w:sz w:val="28"/>
          <w:szCs w:val="28"/>
        </w:rPr>
        <w:t xml:space="preserve">ативных правонарушениях, не установлено. </w:t>
      </w:r>
    </w:p>
    <w:p w:rsidR="004C0F70" w:rsidRPr="00E51A3A" w:rsidP="0017318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</w:t>
      </w:r>
      <w:r w:rsidRPr="00E51A3A">
        <w:rPr>
          <w:sz w:val="28"/>
          <w:szCs w:val="28"/>
        </w:rPr>
        <w:t xml:space="preserve"> подтверждается реестром правонарушений</w:t>
      </w:r>
      <w:r w:rsidRPr="00E51A3A" w:rsidR="00CD4BAF">
        <w:rPr>
          <w:sz w:val="28"/>
          <w:szCs w:val="28"/>
        </w:rPr>
        <w:t>.</w:t>
      </w:r>
      <w:r w:rsidRPr="00E51A3A">
        <w:rPr>
          <w:sz w:val="28"/>
          <w:szCs w:val="28"/>
        </w:rPr>
        <w:t xml:space="preserve"> </w:t>
      </w:r>
    </w:p>
    <w:p w:rsidR="006725BD" w:rsidRPr="00E51A3A" w:rsidP="0017318D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  <w:r w:rsidRPr="00E51A3A">
        <w:rPr>
          <w:color w:val="000000"/>
          <w:sz w:val="28"/>
          <w:szCs w:val="28"/>
        </w:rPr>
        <w:t>Р</w:t>
      </w:r>
      <w:r w:rsidRPr="00E51A3A" w:rsidR="00EF66BB">
        <w:rPr>
          <w:color w:val="000000"/>
          <w:sz w:val="28"/>
          <w:szCs w:val="28"/>
        </w:rPr>
        <w:t>уководствуясь ст.29.9 ч.1, 29.10 Кодекса Российской Федерации об адм</w:t>
      </w:r>
      <w:r w:rsidRPr="00E51A3A" w:rsidR="00922265">
        <w:rPr>
          <w:color w:val="000000"/>
          <w:sz w:val="28"/>
          <w:szCs w:val="28"/>
        </w:rPr>
        <w:t xml:space="preserve">инистративных правонарушениях, </w:t>
      </w:r>
      <w:r w:rsidRPr="00E51A3A" w:rsidR="00EF66BB">
        <w:rPr>
          <w:color w:val="000000"/>
          <w:sz w:val="28"/>
          <w:szCs w:val="28"/>
        </w:rPr>
        <w:t>мировой судья</w:t>
      </w:r>
    </w:p>
    <w:p w:rsidR="00440037" w:rsidRPr="00E51A3A" w:rsidP="00C12C44">
      <w:pPr>
        <w:tabs>
          <w:tab w:val="left" w:pos="567"/>
        </w:tabs>
        <w:spacing w:line="120" w:lineRule="auto"/>
        <w:jc w:val="both"/>
        <w:rPr>
          <w:color w:val="FF0000"/>
          <w:sz w:val="28"/>
          <w:szCs w:val="28"/>
        </w:rPr>
      </w:pPr>
    </w:p>
    <w:p w:rsidR="00EF66BB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8"/>
          <w:szCs w:val="28"/>
        </w:rPr>
      </w:pPr>
      <w:r w:rsidRPr="00E51A3A">
        <w:rPr>
          <w:bCs/>
          <w:color w:val="000000"/>
          <w:spacing w:val="20"/>
          <w:sz w:val="28"/>
          <w:szCs w:val="28"/>
        </w:rPr>
        <w:t>ПОСТАНОВИЛ:</w:t>
      </w:r>
    </w:p>
    <w:p w:rsidR="0002516B" w:rsidRPr="0002516B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16"/>
          <w:szCs w:val="16"/>
        </w:rPr>
      </w:pPr>
    </w:p>
    <w:p w:rsidR="00EF66BB" w:rsidRPr="00E51A3A" w:rsidP="00EF66BB">
      <w:pPr>
        <w:ind w:firstLine="720"/>
        <w:jc w:val="both"/>
        <w:rPr>
          <w:color w:val="FF0000"/>
          <w:sz w:val="28"/>
          <w:szCs w:val="28"/>
        </w:rPr>
      </w:pPr>
      <w:r w:rsidRPr="00E51A3A">
        <w:rPr>
          <w:sz w:val="28"/>
          <w:szCs w:val="28"/>
        </w:rPr>
        <w:t>признать</w:t>
      </w:r>
      <w:r w:rsidRPr="00E51A3A">
        <w:rPr>
          <w:sz w:val="28"/>
          <w:szCs w:val="28"/>
          <w:lang w:bidi="ru-RU"/>
        </w:rPr>
        <w:t xml:space="preserve"> </w:t>
      </w:r>
      <w:r w:rsidR="00553F06">
        <w:rPr>
          <w:sz w:val="28"/>
          <w:szCs w:val="28"/>
          <w:lang w:bidi="ru-RU"/>
        </w:rPr>
        <w:t>Шкребцова Алексея Викторовича</w:t>
      </w:r>
      <w:r w:rsidRPr="00E51A3A" w:rsidR="00553F06">
        <w:rPr>
          <w:sz w:val="28"/>
          <w:szCs w:val="28"/>
        </w:rPr>
        <w:t xml:space="preserve"> </w:t>
      </w:r>
      <w:r w:rsidRPr="00E51A3A">
        <w:rPr>
          <w:sz w:val="28"/>
          <w:szCs w:val="28"/>
        </w:rPr>
        <w:t>виновн</w:t>
      </w:r>
      <w:r w:rsidRPr="00E51A3A" w:rsidR="00E56A41">
        <w:rPr>
          <w:sz w:val="28"/>
          <w:szCs w:val="28"/>
        </w:rPr>
        <w:t>ым</w:t>
      </w:r>
      <w:r w:rsidRPr="00E51A3A"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E51A3A">
        <w:rPr>
          <w:spacing w:val="-1"/>
          <w:sz w:val="28"/>
          <w:szCs w:val="28"/>
        </w:rPr>
        <w:t>назначить е</w:t>
      </w:r>
      <w:r w:rsidRPr="00E51A3A" w:rsidR="00E56A41">
        <w:rPr>
          <w:spacing w:val="-1"/>
          <w:sz w:val="28"/>
          <w:szCs w:val="28"/>
        </w:rPr>
        <w:t>му</w:t>
      </w:r>
      <w:r w:rsidRPr="00E51A3A" w:rsidR="007D3DE0">
        <w:rPr>
          <w:spacing w:val="-1"/>
          <w:sz w:val="28"/>
          <w:szCs w:val="28"/>
        </w:rPr>
        <w:t xml:space="preserve"> </w:t>
      </w:r>
      <w:r w:rsidRPr="00E51A3A">
        <w:rPr>
          <w:spacing w:val="-1"/>
          <w:sz w:val="28"/>
          <w:szCs w:val="28"/>
        </w:rPr>
        <w:t xml:space="preserve">наказание в виде </w:t>
      </w:r>
      <w:r w:rsidRPr="00E51A3A">
        <w:rPr>
          <w:sz w:val="28"/>
          <w:szCs w:val="28"/>
        </w:rPr>
        <w:t xml:space="preserve">административного штрафа в размере </w:t>
      </w:r>
      <w:r w:rsidRPr="0046358F" w:rsidR="00553F06">
        <w:rPr>
          <w:sz w:val="28"/>
          <w:szCs w:val="28"/>
        </w:rPr>
        <w:t xml:space="preserve">45 000 (сорока пяти тысяч) </w:t>
      </w:r>
      <w:r w:rsidRPr="00E51A3A">
        <w:rPr>
          <w:sz w:val="28"/>
          <w:szCs w:val="28"/>
        </w:rPr>
        <w:t>рублей с лишением</w:t>
      </w:r>
      <w:r w:rsidRPr="00E51A3A">
        <w:rPr>
          <w:sz w:val="28"/>
          <w:szCs w:val="28"/>
        </w:rPr>
        <w:t xml:space="preserve"> права управления транспортными средствами на срок 1 (один) год 06 (шесть) месяцев.</w:t>
      </w:r>
    </w:p>
    <w:p w:rsidR="00344792" w:rsidRPr="00E51A3A" w:rsidP="00344792">
      <w:pPr>
        <w:ind w:firstLine="567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Реквизиты для уплаты штрафа: получатель УФК по ХМАО-Югре (УМВД России по ХМАО-Югре) р/с 03100643000000018700 к/с 40102810245370000007 Банк РКЦ г. Ханты-Мансийск БИК 0071621</w:t>
      </w:r>
      <w:r w:rsidRPr="00E51A3A">
        <w:rPr>
          <w:sz w:val="28"/>
          <w:szCs w:val="28"/>
        </w:rPr>
        <w:t xml:space="preserve">63 </w:t>
      </w:r>
      <w:r w:rsidRPr="0002516B">
        <w:rPr>
          <w:sz w:val="28"/>
          <w:szCs w:val="28"/>
        </w:rPr>
        <w:t>ОКТМО 718</w:t>
      </w:r>
      <w:r w:rsidR="00553F06">
        <w:rPr>
          <w:sz w:val="28"/>
          <w:szCs w:val="28"/>
        </w:rPr>
        <w:t>71</w:t>
      </w:r>
      <w:r w:rsidRPr="0002516B">
        <w:rPr>
          <w:sz w:val="28"/>
          <w:szCs w:val="28"/>
        </w:rPr>
        <w:t xml:space="preserve">000 </w:t>
      </w:r>
      <w:r w:rsidRPr="00E51A3A">
        <w:rPr>
          <w:sz w:val="28"/>
          <w:szCs w:val="28"/>
        </w:rPr>
        <w:t>ИНН 8601010390 КПП 860101001, КБК 18811601123010001140 УИН 18810486</w:t>
      </w:r>
      <w:r w:rsidR="00553F06">
        <w:rPr>
          <w:sz w:val="28"/>
          <w:szCs w:val="28"/>
        </w:rPr>
        <w:t>250910009677</w:t>
      </w:r>
      <w:r w:rsidRPr="00E51A3A">
        <w:rPr>
          <w:sz w:val="28"/>
          <w:szCs w:val="28"/>
        </w:rPr>
        <w:t xml:space="preserve">. </w:t>
      </w:r>
    </w:p>
    <w:p w:rsidR="009979A5" w:rsidRPr="00E51A3A" w:rsidP="009979A5">
      <w:pPr>
        <w:pStyle w:val="NoSpacing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</w:t>
      </w:r>
      <w:r w:rsidRPr="00E51A3A">
        <w:rPr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E51A3A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E51A3A">
        <w:rPr>
          <w:sz w:val="28"/>
          <w:szCs w:val="28"/>
        </w:rPr>
        <w:t xml:space="preserve"> настоящего Кодекса.</w:t>
      </w:r>
    </w:p>
    <w:p w:rsidR="009979A5" w:rsidRPr="00E51A3A" w:rsidP="009979A5">
      <w:pPr>
        <w:pStyle w:val="NoSpacing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В соответствии с ч.1, 2 ст. 31.5. КоАП РФ,  при наличии обстоятельств, вследствие которых исполнение постановления о назначении администр</w:t>
      </w:r>
      <w:r w:rsidRPr="00E51A3A">
        <w:rPr>
          <w:sz w:val="28"/>
          <w:szCs w:val="28"/>
        </w:rPr>
        <w:t>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</w:t>
      </w:r>
      <w:r w:rsidRPr="00E51A3A">
        <w:rPr>
          <w:sz w:val="28"/>
          <w:szCs w:val="28"/>
        </w:rPr>
        <w:t>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9979A5" w:rsidRPr="00E51A3A" w:rsidP="009979A5">
      <w:pPr>
        <w:ind w:firstLine="567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</w:t>
      </w:r>
      <w:r w:rsidRPr="00E51A3A">
        <w:rPr>
          <w:sz w:val="28"/>
          <w:szCs w:val="28"/>
        </w:rPr>
        <w:t xml:space="preserve"> в соответствии со ст. 20.25 Кодекса Российской Федерации об административных правонарушениях.</w:t>
      </w:r>
    </w:p>
    <w:p w:rsidR="00EF66BB" w:rsidRPr="00E51A3A" w:rsidP="00EF66BB">
      <w:pPr>
        <w:pStyle w:val="NoSpacing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E51A3A" w:rsidP="00EF66BB">
      <w:pPr>
        <w:pStyle w:val="NoSpacing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В соответствии со ст. 32.7 </w:t>
      </w:r>
      <w:r w:rsidRPr="00E51A3A" w:rsidR="00B1506E">
        <w:rPr>
          <w:sz w:val="28"/>
          <w:szCs w:val="28"/>
        </w:rPr>
        <w:t>КоАП РФ</w:t>
      </w:r>
      <w:r w:rsidRPr="00E51A3A">
        <w:rPr>
          <w:sz w:val="28"/>
          <w:szCs w:val="28"/>
        </w:rPr>
        <w:t xml:space="preserve">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</w:t>
      </w:r>
      <w:r w:rsidRPr="00E51A3A">
        <w:rPr>
          <w:sz w:val="28"/>
          <w:szCs w:val="28"/>
        </w:rPr>
        <w:t xml:space="preserve">документы в органы ГИБДД, а в </w:t>
      </w:r>
      <w:r w:rsidRPr="00E51A3A">
        <w:rPr>
          <w:sz w:val="28"/>
          <w:szCs w:val="28"/>
        </w:rPr>
        <w:t>случае утраты указанных документов заявить об этом в указанный орган в тот же срок.</w:t>
      </w:r>
    </w:p>
    <w:p w:rsidR="006725BD" w:rsidP="00F8773E">
      <w:pPr>
        <w:pStyle w:val="NoSpacing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Постановление может быть обжаловано в течение 10 </w:t>
      </w:r>
      <w:r w:rsidRPr="00E51A3A" w:rsidR="009907EC">
        <w:rPr>
          <w:sz w:val="28"/>
          <w:szCs w:val="28"/>
        </w:rPr>
        <w:t xml:space="preserve">дней со дня получения </w:t>
      </w:r>
      <w:r w:rsidRPr="00E51A3A" w:rsidR="006E289D">
        <w:rPr>
          <w:sz w:val="28"/>
          <w:szCs w:val="28"/>
        </w:rPr>
        <w:t xml:space="preserve">копии </w:t>
      </w:r>
      <w:r w:rsidRPr="00E51A3A" w:rsidR="009907EC">
        <w:rPr>
          <w:sz w:val="28"/>
          <w:szCs w:val="28"/>
        </w:rPr>
        <w:t>постановления</w:t>
      </w:r>
      <w:r w:rsidRPr="00E51A3A">
        <w:rPr>
          <w:sz w:val="28"/>
          <w:szCs w:val="28"/>
        </w:rPr>
        <w:t xml:space="preserve"> в Нефтеюганский районный суд Ханты-Мансийского авто</w:t>
      </w:r>
      <w:r w:rsidRPr="00E51A3A">
        <w:rPr>
          <w:sz w:val="28"/>
          <w:szCs w:val="28"/>
        </w:rPr>
        <w:t>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E51A3A" w:rsidP="00F8773E">
      <w:pPr>
        <w:pStyle w:val="NoSpacing"/>
        <w:ind w:firstLine="708"/>
        <w:jc w:val="both"/>
        <w:rPr>
          <w:sz w:val="28"/>
          <w:szCs w:val="28"/>
        </w:rPr>
      </w:pPr>
    </w:p>
    <w:p w:rsidR="00E51A3A" w:rsidRPr="00E51A3A" w:rsidP="00F8773E">
      <w:pPr>
        <w:pStyle w:val="NoSpacing"/>
        <w:ind w:firstLine="708"/>
        <w:jc w:val="both"/>
        <w:rPr>
          <w:sz w:val="28"/>
          <w:szCs w:val="28"/>
        </w:rPr>
      </w:pPr>
    </w:p>
    <w:p w:rsidR="00E51A3A" w:rsidRPr="009E045C" w:rsidP="003B63FA">
      <w:pPr>
        <w:pStyle w:val="BodyTextIndent"/>
        <w:tabs>
          <w:tab w:val="left" w:pos="6690"/>
        </w:tabs>
        <w:ind w:left="709" w:right="-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</w:p>
    <w:p w:rsidR="00E51A3A" w:rsidRPr="009E045C" w:rsidP="00E51A3A">
      <w:pPr>
        <w:pStyle w:val="BodyTextIndent"/>
        <w:ind w:left="709" w:right="-2"/>
        <w:jc w:val="both"/>
        <w:rPr>
          <w:rFonts w:ascii="Times New Roman" w:hAnsi="Times New Roman"/>
          <w:bCs/>
          <w:sz w:val="28"/>
          <w:szCs w:val="28"/>
        </w:rPr>
      </w:pPr>
      <w:r w:rsidRPr="009E045C">
        <w:rPr>
          <w:rFonts w:ascii="Times New Roman" w:hAnsi="Times New Roman"/>
          <w:bCs/>
          <w:sz w:val="28"/>
          <w:szCs w:val="28"/>
        </w:rPr>
        <w:t xml:space="preserve"> </w:t>
      </w:r>
      <w:r w:rsidRPr="009E045C">
        <w:rPr>
          <w:rFonts w:ascii="Times New Roman" w:hAnsi="Times New Roman"/>
          <w:bCs/>
          <w:sz w:val="28"/>
          <w:szCs w:val="28"/>
        </w:rPr>
        <w:t xml:space="preserve">            Мировой судья                                              </w:t>
      </w:r>
      <w:r>
        <w:rPr>
          <w:rFonts w:ascii="Times New Roman" w:hAnsi="Times New Roman"/>
          <w:bCs/>
          <w:sz w:val="28"/>
          <w:szCs w:val="28"/>
        </w:rPr>
        <w:t>Д.Р. Сабитова</w:t>
      </w:r>
    </w:p>
    <w:sectPr w:rsidSect="00E51A3A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F63EF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B63F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63EF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3AF"/>
    <w:rsid w:val="00001ED7"/>
    <w:rsid w:val="000022F4"/>
    <w:rsid w:val="00002701"/>
    <w:rsid w:val="00011356"/>
    <w:rsid w:val="00016837"/>
    <w:rsid w:val="000224E9"/>
    <w:rsid w:val="0002516B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82D20"/>
    <w:rsid w:val="00082F33"/>
    <w:rsid w:val="0008730A"/>
    <w:rsid w:val="00092686"/>
    <w:rsid w:val="00097F80"/>
    <w:rsid w:val="000A6DF5"/>
    <w:rsid w:val="000B0EDC"/>
    <w:rsid w:val="000C71CC"/>
    <w:rsid w:val="000D0374"/>
    <w:rsid w:val="000D2DAA"/>
    <w:rsid w:val="000D315D"/>
    <w:rsid w:val="000D6958"/>
    <w:rsid w:val="000D7609"/>
    <w:rsid w:val="000E0B4B"/>
    <w:rsid w:val="000E63A3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3061"/>
    <w:rsid w:val="001437ED"/>
    <w:rsid w:val="00146954"/>
    <w:rsid w:val="00147260"/>
    <w:rsid w:val="00147BCE"/>
    <w:rsid w:val="00152EB1"/>
    <w:rsid w:val="00155DF0"/>
    <w:rsid w:val="00157E63"/>
    <w:rsid w:val="001640EB"/>
    <w:rsid w:val="001701A9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25DB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71AC"/>
    <w:rsid w:val="002475F8"/>
    <w:rsid w:val="0025442F"/>
    <w:rsid w:val="00261981"/>
    <w:rsid w:val="00264CF3"/>
    <w:rsid w:val="00264EB1"/>
    <w:rsid w:val="00271215"/>
    <w:rsid w:val="00273D53"/>
    <w:rsid w:val="0028655E"/>
    <w:rsid w:val="00293381"/>
    <w:rsid w:val="00294122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DB5"/>
    <w:rsid w:val="002F0272"/>
    <w:rsid w:val="0031134E"/>
    <w:rsid w:val="00314C57"/>
    <w:rsid w:val="00315AE4"/>
    <w:rsid w:val="003229EE"/>
    <w:rsid w:val="00336BE3"/>
    <w:rsid w:val="00344792"/>
    <w:rsid w:val="003508B5"/>
    <w:rsid w:val="0035092D"/>
    <w:rsid w:val="003614E6"/>
    <w:rsid w:val="00362EBF"/>
    <w:rsid w:val="003659C8"/>
    <w:rsid w:val="003672A0"/>
    <w:rsid w:val="003706D4"/>
    <w:rsid w:val="0037302D"/>
    <w:rsid w:val="00375C63"/>
    <w:rsid w:val="00376D7B"/>
    <w:rsid w:val="00377491"/>
    <w:rsid w:val="003778AA"/>
    <w:rsid w:val="00377E5F"/>
    <w:rsid w:val="00384177"/>
    <w:rsid w:val="00386903"/>
    <w:rsid w:val="00397937"/>
    <w:rsid w:val="003A1B22"/>
    <w:rsid w:val="003B56A5"/>
    <w:rsid w:val="003B63FA"/>
    <w:rsid w:val="003B7726"/>
    <w:rsid w:val="003C0123"/>
    <w:rsid w:val="003C543D"/>
    <w:rsid w:val="003D6F43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D07"/>
    <w:rsid w:val="004463CA"/>
    <w:rsid w:val="00450AE4"/>
    <w:rsid w:val="0045413B"/>
    <w:rsid w:val="00455188"/>
    <w:rsid w:val="00455754"/>
    <w:rsid w:val="0046358F"/>
    <w:rsid w:val="0046552B"/>
    <w:rsid w:val="0047126B"/>
    <w:rsid w:val="00473E92"/>
    <w:rsid w:val="00482F5F"/>
    <w:rsid w:val="00485CDE"/>
    <w:rsid w:val="00486D24"/>
    <w:rsid w:val="004A787F"/>
    <w:rsid w:val="004B3C8D"/>
    <w:rsid w:val="004B5920"/>
    <w:rsid w:val="004B7650"/>
    <w:rsid w:val="004C0F70"/>
    <w:rsid w:val="004C1681"/>
    <w:rsid w:val="004C21EA"/>
    <w:rsid w:val="004D514C"/>
    <w:rsid w:val="004D7596"/>
    <w:rsid w:val="004E0C49"/>
    <w:rsid w:val="004E2C3C"/>
    <w:rsid w:val="004E5C02"/>
    <w:rsid w:val="004F2158"/>
    <w:rsid w:val="00503257"/>
    <w:rsid w:val="00504452"/>
    <w:rsid w:val="00504D52"/>
    <w:rsid w:val="00507C56"/>
    <w:rsid w:val="00512339"/>
    <w:rsid w:val="00516A23"/>
    <w:rsid w:val="00517B77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53F06"/>
    <w:rsid w:val="00555ADE"/>
    <w:rsid w:val="00561178"/>
    <w:rsid w:val="00561E61"/>
    <w:rsid w:val="0056291A"/>
    <w:rsid w:val="00570804"/>
    <w:rsid w:val="005730C7"/>
    <w:rsid w:val="0057794F"/>
    <w:rsid w:val="00585367"/>
    <w:rsid w:val="0058595D"/>
    <w:rsid w:val="005941AE"/>
    <w:rsid w:val="005A1165"/>
    <w:rsid w:val="005A1907"/>
    <w:rsid w:val="005A2CA1"/>
    <w:rsid w:val="005A63AA"/>
    <w:rsid w:val="005B13C0"/>
    <w:rsid w:val="005B2A28"/>
    <w:rsid w:val="005B5CE3"/>
    <w:rsid w:val="005C3C06"/>
    <w:rsid w:val="005E55C8"/>
    <w:rsid w:val="005E618D"/>
    <w:rsid w:val="005E713B"/>
    <w:rsid w:val="005E77D6"/>
    <w:rsid w:val="005F1687"/>
    <w:rsid w:val="005F6AAA"/>
    <w:rsid w:val="00602713"/>
    <w:rsid w:val="00625AFE"/>
    <w:rsid w:val="0063145D"/>
    <w:rsid w:val="00631B0B"/>
    <w:rsid w:val="0063390F"/>
    <w:rsid w:val="00636029"/>
    <w:rsid w:val="00636CA4"/>
    <w:rsid w:val="00660A01"/>
    <w:rsid w:val="00662B53"/>
    <w:rsid w:val="00663390"/>
    <w:rsid w:val="006725BD"/>
    <w:rsid w:val="00681777"/>
    <w:rsid w:val="0069411A"/>
    <w:rsid w:val="00695710"/>
    <w:rsid w:val="006964CC"/>
    <w:rsid w:val="006A5A53"/>
    <w:rsid w:val="006A7C2E"/>
    <w:rsid w:val="006B1774"/>
    <w:rsid w:val="006B428B"/>
    <w:rsid w:val="006C464E"/>
    <w:rsid w:val="006D2D57"/>
    <w:rsid w:val="006D4D54"/>
    <w:rsid w:val="006E1BD6"/>
    <w:rsid w:val="006E289D"/>
    <w:rsid w:val="006E3CBA"/>
    <w:rsid w:val="006F7C52"/>
    <w:rsid w:val="007004C8"/>
    <w:rsid w:val="00700CF3"/>
    <w:rsid w:val="007060CA"/>
    <w:rsid w:val="00706B77"/>
    <w:rsid w:val="0071496E"/>
    <w:rsid w:val="00716B47"/>
    <w:rsid w:val="00723535"/>
    <w:rsid w:val="007362CF"/>
    <w:rsid w:val="00742499"/>
    <w:rsid w:val="00745F99"/>
    <w:rsid w:val="00773FA9"/>
    <w:rsid w:val="007746D0"/>
    <w:rsid w:val="00783463"/>
    <w:rsid w:val="00787E7C"/>
    <w:rsid w:val="00793637"/>
    <w:rsid w:val="007A0156"/>
    <w:rsid w:val="007A0163"/>
    <w:rsid w:val="007A3B4F"/>
    <w:rsid w:val="007A4F3A"/>
    <w:rsid w:val="007B665F"/>
    <w:rsid w:val="007C1B97"/>
    <w:rsid w:val="007C378B"/>
    <w:rsid w:val="007C66B9"/>
    <w:rsid w:val="007D27B5"/>
    <w:rsid w:val="007D36E9"/>
    <w:rsid w:val="007D3DE0"/>
    <w:rsid w:val="007E39AF"/>
    <w:rsid w:val="007E3E70"/>
    <w:rsid w:val="007E68AD"/>
    <w:rsid w:val="007F23E9"/>
    <w:rsid w:val="0080033A"/>
    <w:rsid w:val="00804106"/>
    <w:rsid w:val="00817838"/>
    <w:rsid w:val="008207DE"/>
    <w:rsid w:val="00822ABD"/>
    <w:rsid w:val="00822CCC"/>
    <w:rsid w:val="00823E50"/>
    <w:rsid w:val="0083104E"/>
    <w:rsid w:val="0083314A"/>
    <w:rsid w:val="00835CC2"/>
    <w:rsid w:val="00835E0C"/>
    <w:rsid w:val="00837904"/>
    <w:rsid w:val="0084006A"/>
    <w:rsid w:val="0084007A"/>
    <w:rsid w:val="00841633"/>
    <w:rsid w:val="00843AC2"/>
    <w:rsid w:val="0085266C"/>
    <w:rsid w:val="008552BF"/>
    <w:rsid w:val="00855F8B"/>
    <w:rsid w:val="00857C49"/>
    <w:rsid w:val="0087204D"/>
    <w:rsid w:val="008727DB"/>
    <w:rsid w:val="00875397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E6291"/>
    <w:rsid w:val="008F66E8"/>
    <w:rsid w:val="008F7978"/>
    <w:rsid w:val="00906CE9"/>
    <w:rsid w:val="009127CA"/>
    <w:rsid w:val="00913194"/>
    <w:rsid w:val="009219FC"/>
    <w:rsid w:val="00921EE0"/>
    <w:rsid w:val="00922265"/>
    <w:rsid w:val="009232E3"/>
    <w:rsid w:val="009270BF"/>
    <w:rsid w:val="00941A28"/>
    <w:rsid w:val="00946D43"/>
    <w:rsid w:val="009548AC"/>
    <w:rsid w:val="00955CA5"/>
    <w:rsid w:val="00956FAF"/>
    <w:rsid w:val="00964DF0"/>
    <w:rsid w:val="00970D05"/>
    <w:rsid w:val="00972838"/>
    <w:rsid w:val="009729C0"/>
    <w:rsid w:val="00982A91"/>
    <w:rsid w:val="00984D25"/>
    <w:rsid w:val="009907EC"/>
    <w:rsid w:val="00991836"/>
    <w:rsid w:val="009945CE"/>
    <w:rsid w:val="009979A5"/>
    <w:rsid w:val="009A2755"/>
    <w:rsid w:val="009A5B29"/>
    <w:rsid w:val="009B1F62"/>
    <w:rsid w:val="009C46A7"/>
    <w:rsid w:val="009C7949"/>
    <w:rsid w:val="009D645B"/>
    <w:rsid w:val="009D697A"/>
    <w:rsid w:val="009E045C"/>
    <w:rsid w:val="009E108C"/>
    <w:rsid w:val="009E111B"/>
    <w:rsid w:val="009F71A3"/>
    <w:rsid w:val="00A00DA0"/>
    <w:rsid w:val="00A1199E"/>
    <w:rsid w:val="00A16605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C190F"/>
    <w:rsid w:val="00AC1C4C"/>
    <w:rsid w:val="00AC296D"/>
    <w:rsid w:val="00AC3F4C"/>
    <w:rsid w:val="00AC6420"/>
    <w:rsid w:val="00AD1753"/>
    <w:rsid w:val="00AD4470"/>
    <w:rsid w:val="00AE1F60"/>
    <w:rsid w:val="00AE47CE"/>
    <w:rsid w:val="00AF6034"/>
    <w:rsid w:val="00AF647B"/>
    <w:rsid w:val="00B105AD"/>
    <w:rsid w:val="00B11ED9"/>
    <w:rsid w:val="00B12178"/>
    <w:rsid w:val="00B130DE"/>
    <w:rsid w:val="00B1506E"/>
    <w:rsid w:val="00B21867"/>
    <w:rsid w:val="00B26476"/>
    <w:rsid w:val="00B3699D"/>
    <w:rsid w:val="00B55582"/>
    <w:rsid w:val="00B72186"/>
    <w:rsid w:val="00B74D7D"/>
    <w:rsid w:val="00B9303C"/>
    <w:rsid w:val="00B93550"/>
    <w:rsid w:val="00BA3446"/>
    <w:rsid w:val="00BA5A5E"/>
    <w:rsid w:val="00BB391D"/>
    <w:rsid w:val="00BB565B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0692C"/>
    <w:rsid w:val="00C1163D"/>
    <w:rsid w:val="00C1271F"/>
    <w:rsid w:val="00C12C44"/>
    <w:rsid w:val="00C14A7A"/>
    <w:rsid w:val="00C16C78"/>
    <w:rsid w:val="00C22337"/>
    <w:rsid w:val="00C258D1"/>
    <w:rsid w:val="00C34184"/>
    <w:rsid w:val="00C3623F"/>
    <w:rsid w:val="00C4712B"/>
    <w:rsid w:val="00C50B7A"/>
    <w:rsid w:val="00C625C1"/>
    <w:rsid w:val="00C64BFB"/>
    <w:rsid w:val="00C7309F"/>
    <w:rsid w:val="00C8021F"/>
    <w:rsid w:val="00C816C1"/>
    <w:rsid w:val="00C90021"/>
    <w:rsid w:val="00C908F1"/>
    <w:rsid w:val="00C94AA6"/>
    <w:rsid w:val="00CA0EA1"/>
    <w:rsid w:val="00CA4517"/>
    <w:rsid w:val="00CA7FE6"/>
    <w:rsid w:val="00CB120A"/>
    <w:rsid w:val="00CB5EDD"/>
    <w:rsid w:val="00CB69DC"/>
    <w:rsid w:val="00CC5337"/>
    <w:rsid w:val="00CD4BAF"/>
    <w:rsid w:val="00CD6F5A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10E39"/>
    <w:rsid w:val="00D148BB"/>
    <w:rsid w:val="00D16412"/>
    <w:rsid w:val="00D2051A"/>
    <w:rsid w:val="00D20DFF"/>
    <w:rsid w:val="00D2354C"/>
    <w:rsid w:val="00D308F5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6D69"/>
    <w:rsid w:val="00DD1129"/>
    <w:rsid w:val="00DE291D"/>
    <w:rsid w:val="00DE587B"/>
    <w:rsid w:val="00DE74A4"/>
    <w:rsid w:val="00DF461A"/>
    <w:rsid w:val="00DF5A2D"/>
    <w:rsid w:val="00E01C72"/>
    <w:rsid w:val="00E03399"/>
    <w:rsid w:val="00E05F68"/>
    <w:rsid w:val="00E1363D"/>
    <w:rsid w:val="00E21D0A"/>
    <w:rsid w:val="00E22C61"/>
    <w:rsid w:val="00E26AD2"/>
    <w:rsid w:val="00E2718C"/>
    <w:rsid w:val="00E3154F"/>
    <w:rsid w:val="00E51A3A"/>
    <w:rsid w:val="00E524B6"/>
    <w:rsid w:val="00E52891"/>
    <w:rsid w:val="00E55DC9"/>
    <w:rsid w:val="00E56067"/>
    <w:rsid w:val="00E56A41"/>
    <w:rsid w:val="00E57DE8"/>
    <w:rsid w:val="00E60B57"/>
    <w:rsid w:val="00E61F3E"/>
    <w:rsid w:val="00E83C7C"/>
    <w:rsid w:val="00E928E6"/>
    <w:rsid w:val="00E93CAF"/>
    <w:rsid w:val="00EA088D"/>
    <w:rsid w:val="00EA2223"/>
    <w:rsid w:val="00EA26AA"/>
    <w:rsid w:val="00EA3902"/>
    <w:rsid w:val="00EC00D0"/>
    <w:rsid w:val="00EC24B8"/>
    <w:rsid w:val="00ED09BC"/>
    <w:rsid w:val="00ED1B94"/>
    <w:rsid w:val="00ED68DA"/>
    <w:rsid w:val="00EE1DB3"/>
    <w:rsid w:val="00EF3646"/>
    <w:rsid w:val="00EF66BB"/>
    <w:rsid w:val="00F03B9B"/>
    <w:rsid w:val="00F05515"/>
    <w:rsid w:val="00F175AD"/>
    <w:rsid w:val="00F2445C"/>
    <w:rsid w:val="00F3349B"/>
    <w:rsid w:val="00F40A1D"/>
    <w:rsid w:val="00F40C3E"/>
    <w:rsid w:val="00F417DF"/>
    <w:rsid w:val="00F50658"/>
    <w:rsid w:val="00F50F3D"/>
    <w:rsid w:val="00F55C20"/>
    <w:rsid w:val="00F5658D"/>
    <w:rsid w:val="00F5747F"/>
    <w:rsid w:val="00F57D1B"/>
    <w:rsid w:val="00F57D25"/>
    <w:rsid w:val="00F63EF7"/>
    <w:rsid w:val="00F65465"/>
    <w:rsid w:val="00F65D7D"/>
    <w:rsid w:val="00F6688B"/>
    <w:rsid w:val="00F70D14"/>
    <w:rsid w:val="00F741B0"/>
    <w:rsid w:val="00F80A64"/>
    <w:rsid w:val="00F83248"/>
    <w:rsid w:val="00F8773E"/>
    <w:rsid w:val="00F901FA"/>
    <w:rsid w:val="00F91F8E"/>
    <w:rsid w:val="00F926A6"/>
    <w:rsid w:val="00F96E90"/>
    <w:rsid w:val="00FA3E37"/>
    <w:rsid w:val="00FA5F29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a5">
    <w:name w:val="Основной текст_"/>
    <w:link w:val="10"/>
    <w:rsid w:val="003672A0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672A0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f1">
    <w:name w:val="af1"/>
    <w:basedOn w:val="Normal"/>
    <w:next w:val="NormalWeb"/>
    <w:uiPriority w:val="99"/>
    <w:unhideWhenUsed/>
    <w:rsid w:val="00875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87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login.consultant.ru/link/?req=doc&amp;demo=2&amp;base=LAW&amp;n=327773&amp;dst=100022&amp;field=134&amp;date=26.03.2024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3ED6-AB6A-4BBD-9FAC-3287420D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